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4a7c" w14:textId="08b4a7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Стандарта организации оказания педиатрической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Республики Казахстан от 29 декабря 2017 года № 1027. Зарегистрирован в Министерстве юстиции Республики Казахстан 25 января 2018 года № 16279.</w:t>
      </w:r>
    </w:p>
    <w:p>
      <w:pPr>
        <w:spacing w:after="0"/>
        <w:ind w:left="0"/>
        <w:jc w:val="left"/>
      </w:pPr>
      <w:bookmarkStart w:name="z4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6)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 Стандарт организации оказания педиатрической помощи в Республике Казахстан.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декабря 2017 года № 1027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организации оказания педиатрической помощи в Республике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Настоящий Стандарт организации оказания педиатрической помощи в Республике Казахстан (далее – Стандарт) разработан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подпунктом 6)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общие принципы организации оказания медицинской помощи детям в организациях здравоохранения.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предусматривает проведение мер по профилактике, снижению заболеваемости, инвалидности и смертности детей.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Штаты организаций здравоохранения, оказывающих педиатрическую помощь, устанавливаются в соответствии со штатными нормативами организаций здравоохранения, утвержденными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6173).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Термины и определения, используемые в настоящем Стандарте: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регионализация перинатальной помощи - распределение медицинских организаций в масштабах области по трем уровням оказания перинатальной стационарной помощи женщинам и новорожденным в соответствии со степенью риска течения беременности и родов;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интегрированное ведение болезней детского возраста (далее – ИВБДВ) - стратегия, рекомендованная Всемирной организацией здравоохранения (далее - ВОЗ) и Детским фондом Организации Объединенных наций (далее - ЮНИСЕФ), направленная на своевременное и качественное оказание медицинской помощи, снижение заболеваемости, смертности и инвалидизации детей в возрасте до 5 лет, а также улучшение их физического, психосоциального и эмоционального развития;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патронаж – проведение медицинскими работниками профилактических и информационных мероприятий на дому (патронаж к новорожденному, патронаж к беременной, родильнице, диспансерному больному);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активное посещение - посещение больного на дому врачом/средним медицинским работником по инициативе врача, а также после передачи сведений в организации первичной медико-санитарной помощи (далее – ПМСП) из стационаров о выписанных больных, из организаций скорой помощи после обслуживания вызова к пациентам, нуждающимся в активном осмотре медицинским работником.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Основные направления деятельности и структура организаций, оказывающих педиатрическую помощь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Педиатрическая помощь оказывается детям, не достигшим восемнадцатилетнего возраста (далее – детям) в следующих формах: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амбулаторно-поликлиническая помощь, включающая ПМСП и консультативно-диагностическую помощь (далее – КДП);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стационарная помощь;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стационарозамещающая помощь;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скорая медицинская помощь;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санитарная авиация.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Медицинская помощь детям в рамках гарантированного объема бесплатной медицинской помощи (далее - ГОБМП) предоставляется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 гарантированного объема бесплатной медицинской помощи, утвержденного постановлением Правительства Республики Казахстан от 15 декабря 2009 года № 2136 организациями здравоохранения, являющимися поставщиками услуг по оказанию ГОБМП.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Лекарственное обеспечение детей в медицинских организациях (далее – МО) в рамках ГОБМП предоставляется на основании 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разработки и согласования лекарственных формуляров организаций здравоохранения, утвержденных приказом Министра здравоохранения Республики Казахстан от 23 ноября 2009 года № 762 (зарегистрирован в Реестре государственной регистрации нормативных правовых актов за № 5900) (далее – Приказ № 762) 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Перечнем</w:t>
      </w:r>
      <w:r>
        <w:rPr>
          <w:rFonts w:ascii="Consolas"/>
          <w:b w:val="false"/>
          <w:i w:val="false"/>
          <w:color w:val="000000"/>
          <w:sz w:val="20"/>
        </w:rPr>
        <w:t xml:space="preserve"> лекарственных средств и изделий медицинского назначения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изделиями медицинского назначения и специализированными лечебными продуктами на амбулаторном уровне, утвержденным приказом Министра здравоохранения Республики Казахстан от 29 августа 2017 года № 666 (зарегистрирован в Реестре государственной регистрации нормативных правовых актов за № 15724).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Педиатрическая помощь детям на амбулаторно-поликлиническом уровне осуществляется медицинскими работниками ПМСП и КДП: врачами по специальностям "Педиатрия (неонатология)" (далее – педиатр), "Общая врачебная практика (семейная медицина)" (далее – ВОП), средними медицинскими работниками по специальностям "Лечебное дело (фельдшер, фельдшер общей практики)" (далее – фельдшер), "Сестринское дело (медицинская(ий) сестра/брат, медицинская(ий) сестра/брат общей практики, специализированная(ый) медицинская(ий) сестра/брат)" (далее – медицинская(ий) сестра/брат).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Педиатрическая помощь детям на стационарном уровне осуществляется в организациях родовспоможения, многопрофильных и специализированных детских стационарах педиатрами, врачами по специальности "Анестезиология и реаниматология (перфузиология, токсикология, неонатальная реанимация) (детская)", другими профильными специалистами и средними медицинскими работниками (фельдшерами, медицинскими сестрами/братьями).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Оказание педиатрической помощи детям проводится в соответствии с клиническими протоколами диагностики и лечения, а также клиническими руководствами, утвержденными Объединенной комиссией по качеству медицинских услуг Министерства здравоохранения Республики Казахстан.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11. МО обеспечивают ведение учетной и отчетной медицинской документации в соответствии с формами первичной медицинской документации организаций здравоохранения, утвержденными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под № 6697) (далее – Приказ № 907).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Основными направлениями деятельности МО, оказывающих педиатрическую помощь являются: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оказание доврачебной, квалифицированной, специализированной медицинской помощи и высокотехнологичных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медицинских услуг</w:t>
      </w:r>
      <w:r>
        <w:rPr>
          <w:rFonts w:ascii="Consolas"/>
          <w:b w:val="false"/>
          <w:i w:val="false"/>
          <w:color w:val="000000"/>
          <w:sz w:val="20"/>
        </w:rPr>
        <w:t xml:space="preserve"> детям, в том числе новорожденным;</w:t>
      </w:r>
    </w:p>
    <w:bookmarkEnd w:id="34"/>
    <w:bookmarkStart w:name="z41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проведение мероприятий, обеспечивающих доступность медицинской помощи и качество медицинских услуг;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оказание качественной консультативной, диагностической, лечебной помощи, соблюдение ИВБДВ;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диспансеризации медицинской реабилитации детям;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оказание профилактической помощи:</w:t>
      </w:r>
    </w:p>
    <w:bookmarkEnd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патронаж беременных;</w:t>
      </w:r>
    </w:p>
    <w:bookmarkStart w:name="z46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формирование и пропаганда здорового образа жизни, рекомендации по рациональному и здоровому питанию;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проведение информационно-разъяснительной работы с родителями по уходу за ребенком, тревожным признакам заболеваний и угрожающим состояниям;</w:t>
      </w:r>
    </w:p>
    <w:bookmarkEnd w:id="40"/>
    <w:bookmarkStart w:name="z48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консультирование по вопросам поддержки грудного вскармливания и лактации,по практике исключительно грудного вскармливания детей до 6-ти месяцев и продолжения грудного вскармливания до 2 лет; 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проведение скрининговых обследований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консультирование по вопросам раннего развития ребенка;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медицинские профилактические осмотры;</w:t>
      </w:r>
    </w:p>
    <w:bookmarkEnd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 w:val="false"/>
          <w:i w:val="false"/>
          <w:color w:val="000000"/>
          <w:sz w:val="20"/>
        </w:rPr>
        <w:t>проведение вакцинации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Start w:name="z53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диспансеризация и динамическое наблюдение, патронаж детей, в том числе новорожденных;</w:t>
      </w:r>
    </w:p>
    <w:bookmarkEnd w:id="45"/>
    <w:bookmarkStart w:name="z54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социально-психологическое консультирование;</w:t>
      </w:r>
    </w:p>
    <w:bookmarkEnd w:id="46"/>
    <w:bookmarkStart w:name="z55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проведение мероприятий по предупреждению и снижению заболеваемости, выявлению ранних форм социально значимых заболеваний, в том числе онкологических или гематологических, гепатитов B и C, ВИЧ-инфекции и туберкулеза, а также по выявлению факторов риска заболеваний, инвалидности и смертности детей.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МО обеспечивают выполнение мероприятий, направленных на профилактику, раннюю диагностику, лечение пациентов с соблюдением преемственности на всех этапах оказания медицинской помощи.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При обнаружении фактов насилия и телесных повреждений осуществляется оказание лечебно-профилактической помощи, проведение медицинской реабилитации, извещение органов внутренних дел.</w:t>
      </w:r>
    </w:p>
    <w:bookmarkEnd w:id="49"/>
    <w:bookmarkStart w:name="z58" w:id="5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Организация педиатрической помощи на амбулаторно-поликлиническом уровне</w:t>
      </w:r>
    </w:p>
    <w:bookmarkEnd w:id="50"/>
    <w:bookmarkStart w:name="z59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15. Организации здравоохранения, оказывающие амбулаторно-поликлиническую помощь детям осуществляют свою деятельность согласно </w:t>
      </w:r>
      <w:r>
        <w:rPr>
          <w:rFonts w:ascii="Consolas"/>
          <w:b w:val="false"/>
          <w:i w:val="false"/>
          <w:color w:val="000000"/>
          <w:sz w:val="20"/>
        </w:rPr>
        <w:t>Положения</w:t>
      </w:r>
      <w:r>
        <w:rPr>
          <w:rFonts w:ascii="Consolas"/>
          <w:b w:val="false"/>
          <w:i w:val="false"/>
          <w:color w:val="000000"/>
          <w:sz w:val="20"/>
        </w:rPr>
        <w:t xml:space="preserve"> о деятельности организаций здравоохранения, оказывающих амбулаторно-поликлиническую помощь, утвержденного приказом исполняющего обязанности Министра здравоохранения Республики Казахстан от 5 января 2011 года № 7 (зарегистрирован в Реестре государственной регистрации нормативных и правовых актов под № 6774). 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16. Мониторинг развития ребенка со дня выписки из организации родовспоможения или родильного отделения многопрофильного стационара осуществляется согласно </w:t>
      </w:r>
      <w:r>
        <w:rPr>
          <w:rFonts w:ascii="Consolas"/>
          <w:b w:val="false"/>
          <w:i w:val="false"/>
          <w:color w:val="000000"/>
          <w:sz w:val="20"/>
        </w:rPr>
        <w:t>форме № 112</w:t>
      </w:r>
      <w:r>
        <w:rPr>
          <w:rFonts w:ascii="Consolas"/>
          <w:b w:val="false"/>
          <w:i w:val="false"/>
          <w:color w:val="000000"/>
          <w:sz w:val="20"/>
        </w:rPr>
        <w:t>, утвержденной Приказом № 907.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17. На амбулаторно-поликлиническом уровне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первичной медико-санитарной помощи и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и правовых актов под № 11268) проводится:</w:t>
      </w:r>
    </w:p>
    <w:bookmarkEnd w:id="53"/>
    <w:bookmarkStart w:name="z62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консультативная, диагностическая, лечебная помощь, проведение диспансеризации и медицинской реабилитации детям;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патронажи и активные посещения беременных, новорожденных и детей раннего возраста в соответствии с универсально-прогрессивной моделью патронажной службы;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планирование, организация и проведение вакцинации в соответствии со сроками профилактических прививок, утвержденными 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прививкам";</w:t>
      </w:r>
    </w:p>
    <w:bookmarkEnd w:id="56"/>
    <w:bookmarkStart w:name="z65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направление детей на консультации к профильным специалистам при наличии показаний;</w:t>
      </w:r>
    </w:p>
    <w:bookmarkEnd w:id="57"/>
    <w:bookmarkStart w:name="z66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выявление острых и хронических заболеваний, своевременное проведение экстренных и плановых лечебных мероприятий;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направление детей в круглосуточный стационар, дневной стационар и организация стационара на дому при наличии показаний;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динамическое наблюдение за детьми с хроническими заболеваниями, состоящими на диспансерном учете, лечение и оздоровление;</w:t>
      </w:r>
    </w:p>
    <w:bookmarkEnd w:id="60"/>
    <w:bookmarkStart w:name="z69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восстановительное лечение и медицинская реабилитация;</w:t>
      </w:r>
    </w:p>
    <w:bookmarkEnd w:id="61"/>
    <w:bookmarkStart w:name="z70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9) проведение скрининговых обследований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 для выявления врожденной патологии и нарушений психофизического развития, зрительных и слуховых функций у детей раннего возраста;</w:t>
      </w:r>
    </w:p>
    <w:bookmarkEnd w:id="62"/>
    <w:bookmarkStart w:name="z71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организация оздоровления детей перед поступлением их в дошкольные или школьные учреждения;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информационная работа с родителями и членами семей или с их законными представителями по вопросам рационального питания, профилактики детских болезней и формирования здорового образа жизни.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Оказание неотложной медицинской помощи детям в медицинской организации (или медицинском пункте) осуществляется в соответствии с клиническими протоколами диагностики и лечения, утвержденными Объединенной комиссией по качеству медицинских услуг Министерства здравоохранения Республики Казахстан.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19. Для оказания неотложной медицинской помощи детям в медицинской организации (или медицинском пункте) обеспечивается наличие лекарственных средств и изделий медицинского назначения согласно клиническим протоколам 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диагностики и лечения, утвержденным Объединенной комиссией по качеству медицинских услуг Министерства здравоохранения Республики Казахстан.</w:t>
      </w:r>
    </w:p>
    <w:bookmarkEnd w:id="67"/>
    <w:bookmarkStart w:name="z76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Медикаменты и изделия медицинского назначения для оказания неотложной медицинской помощи на амбулаторно-поликлиническом уровне находятся в специальных пластиковых укладках - "чемоданах" из обрабатываемого материала, которые легко переносятся и размещены в удобном и доступном месте.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21. Объем оказанной экстренной медицинской помощи пациенту регистрируется в листе назначения и наблюдения с указанием частоты сердечных сокращений, уровня артериального давления, пульса, температуры тела, наименования и дозы лекарственного препарата, методов и времени введения. </w:t>
      </w:r>
    </w:p>
    <w:bookmarkEnd w:id="69"/>
    <w:bookmarkStart w:name="z78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22. Оказание медицинской помощи обучающимся и воспитанникам организаций образования осуществляется согласно </w:t>
      </w:r>
      <w:r>
        <w:rPr>
          <w:rFonts w:ascii="Consolas"/>
          <w:b w:val="false"/>
          <w:i w:val="false"/>
          <w:color w:val="000000"/>
          <w:sz w:val="20"/>
        </w:rPr>
        <w:t>Правилам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медицинской помощи обучающимся и воспитанникам организаций образования, утвержденным приказом Министра здравоохранения Республики Казахстан от 7 апреля 2017 года № 141 (зарегистрирован в Реестре государственной регистрации нормативных правовых актов под № 15131).</w:t>
      </w:r>
    </w:p>
    <w:bookmarkEnd w:id="70"/>
    <w:bookmarkStart w:name="z79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23. При выявлении хронических заболеваний осуществляется взятие на диспансерный учет по показаниям с записью осмотра в </w:t>
      </w:r>
      <w:r>
        <w:rPr>
          <w:rFonts w:ascii="Consolas"/>
          <w:b w:val="false"/>
          <w:i w:val="false"/>
          <w:color w:val="000000"/>
          <w:sz w:val="20"/>
        </w:rPr>
        <w:t>медицинской карте</w:t>
      </w:r>
      <w:r>
        <w:rPr>
          <w:rFonts w:ascii="Consolas"/>
          <w:b w:val="false"/>
          <w:i w:val="false"/>
          <w:color w:val="000000"/>
          <w:sz w:val="20"/>
        </w:rPr>
        <w:t xml:space="preserve"> амбулаторного больного по форме № 025/у, утвержденной Приказом № 907, составлением плана ведения, оформлением </w:t>
      </w:r>
      <w:r>
        <w:rPr>
          <w:rFonts w:ascii="Consolas"/>
          <w:b w:val="false"/>
          <w:i w:val="false"/>
          <w:color w:val="000000"/>
          <w:sz w:val="20"/>
        </w:rPr>
        <w:t>контрольной карты</w:t>
      </w:r>
      <w:r>
        <w:rPr>
          <w:rFonts w:ascii="Consolas"/>
          <w:b w:val="false"/>
          <w:i w:val="false"/>
          <w:color w:val="000000"/>
          <w:sz w:val="20"/>
        </w:rPr>
        <w:t xml:space="preserve"> диспансерного наблюдения по форме № 30/у, утвержденной Приказом № 907.</w:t>
      </w:r>
    </w:p>
    <w:bookmarkEnd w:id="71"/>
    <w:bookmarkStart w:name="z80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Выполняются противоэпидемические и профилактические мероприятия на участке для предупреждения распространения инфекций среди детей.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25. Учет профилактических прививок, осуществляется соответствующими записями в учетных формах, которые хранятся на объектах здравоохранения по месту проведения прививок, на объектах образования, дошкольного воспитания и обучения: </w:t>
      </w:r>
      <w:r>
        <w:rPr>
          <w:rFonts w:ascii="Consolas"/>
          <w:b w:val="false"/>
          <w:i w:val="false"/>
          <w:color w:val="000000"/>
          <w:sz w:val="20"/>
        </w:rPr>
        <w:t>журнал учета профилактических прививок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№ 064/у, </w:t>
      </w:r>
      <w:r>
        <w:rPr>
          <w:rFonts w:ascii="Consolas"/>
          <w:b w:val="false"/>
          <w:i w:val="false"/>
          <w:color w:val="000000"/>
          <w:sz w:val="20"/>
        </w:rPr>
        <w:t>история развития ребенка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№ 112/у, </w:t>
      </w:r>
      <w:r>
        <w:rPr>
          <w:rFonts w:ascii="Consolas"/>
          <w:b w:val="false"/>
          <w:i w:val="false"/>
          <w:color w:val="000000"/>
          <w:sz w:val="20"/>
        </w:rPr>
        <w:t>карта профилактических прививок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№ 063/у, </w:t>
      </w:r>
      <w:r>
        <w:rPr>
          <w:rFonts w:ascii="Consolas"/>
          <w:b w:val="false"/>
          <w:i w:val="false"/>
          <w:color w:val="000000"/>
          <w:sz w:val="20"/>
        </w:rPr>
        <w:t>медицинская карта ребенка</w:t>
      </w:r>
      <w:r>
        <w:rPr>
          <w:rFonts w:ascii="Consolas"/>
          <w:b w:val="false"/>
          <w:i w:val="false"/>
          <w:color w:val="000000"/>
          <w:sz w:val="20"/>
        </w:rPr>
        <w:t xml:space="preserve"> по форме № 026/у, утвержденным Приказом № 907.</w:t>
      </w:r>
    </w:p>
    <w:bookmarkEnd w:id="73"/>
    <w:bookmarkStart w:name="z82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Врач педиатр или ВОП осуществляет оформление медицинской документации детей на санаторно-курортное лечение.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Оформление и выдача</w:t>
      </w:r>
      <w:r>
        <w:rPr>
          <w:rFonts w:ascii="Consolas"/>
          <w:b w:val="false"/>
          <w:i w:val="false"/>
          <w:color w:val="000000"/>
          <w:sz w:val="20"/>
        </w:rPr>
        <w:t xml:space="preserve"> листов </w:t>
      </w:r>
      <w:r>
        <w:rPr>
          <w:rFonts w:ascii="Consolas"/>
          <w:b w:val="false"/>
          <w:i w:val="false"/>
          <w:color w:val="000000"/>
          <w:sz w:val="20"/>
        </w:rPr>
        <w:t xml:space="preserve">(справок) о временной нетрудоспособности родителям (опекунам) по уходу за больным ребенком по показаниям, справка о временной нетрудоспособности для освобождения ребенка от посещения дошкольных и школьных учреждений на период заболеваний осуществляется согласно </w:t>
      </w:r>
      <w:r>
        <w:rPr>
          <w:rFonts w:ascii="Consolas"/>
          <w:b w:val="false"/>
          <w:i w:val="false"/>
          <w:color w:val="000000"/>
          <w:sz w:val="20"/>
        </w:rPr>
        <w:t>Правилам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экспертизы временной нетрудоспособности, выдачи листа и справок о временной нетрудоспособности, утвержденным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за № 10964).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Вопрос об освобождении детей, обучающихся в организациях образования от переводных и выпускных экзаменов при заболеваниях решается на врачебно-консультативной комиссии (далее – ВКК).</w:t>
      </w:r>
    </w:p>
    <w:bookmarkEnd w:id="76"/>
    <w:bookmarkStart w:name="z85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29. При выявлении у ребенка стойких нарушений функций организма с результатами обследования в медицинской карте амбулаторного больного на ВКК рассматривается вопрос о направлении на медико-социальную экспертизу,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проведения медико-социальной экспертизы, утвержденными приказом Министра здравоохранения и социального развития Республики Казахстан от 30 января 2015 года № 44 (зарегистрирован в Реестре государственной регистрации нормативных правовых актов за № 10589).</w:t>
      </w:r>
    </w:p>
    <w:bookmarkEnd w:id="77"/>
    <w:bookmarkStart w:name="z86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При установлении инвалидности проводится разработка и выполнение индивидуальных программ реабилитации детей с ограниченными возможностями, в том числе с привлечением социальных служб.</w:t>
      </w:r>
    </w:p>
    <w:bookmarkEnd w:id="78"/>
    <w:bookmarkStart w:name="z87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Педиатр, ВОП и средний медицинский работник осуществляет ведение учетной и отчетной документации с предоставлением отчетов по основным медико-статистическим показателям заболеваемости, инвалидности и смертности у детей обслуживаемой территории руководителю подразделением (заведующему отделением).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32. Оказание профилактической помощи детям на уровне МО ПМСП осуществляется путем организации: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работы кабинета развития ребенка (далее – КРР) во всех медицинских организациях, оказывающих ПМСП детскому населению, оснащение КРР осуществляется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Стандарту;</w:t>
      </w:r>
    </w:p>
    <w:bookmarkEnd w:id="81"/>
    <w:bookmarkStart w:name="z90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неонатального скрининга, аудиологического скрининга новорожденных и детей раннего возраста, скрининга психофизического развития детей раннего возраста, офтальмологического скрининга недоношенных новорожденных в целях ранней диагностики врожденных и наследственных заболеваний у детей, снижения детской заболеваемости и инвалидности;</w:t>
      </w:r>
    </w:p>
    <w:bookmarkEnd w:id="82"/>
    <w:bookmarkStart w:name="z91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патронажного наблюдения на дому беременных, новорожденных и детей раннего возраста.</w:t>
      </w:r>
    </w:p>
    <w:bookmarkEnd w:id="83"/>
    <w:bookmarkStart w:name="z92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Врач или средний медицинский работник КРР проводит мероприятия по: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консультированию по вопросам ухода за детьми раннего возраста и формированию родительских навыков у матерей и членов их семей, разъяснению значения игр, чтения, общения для развития ребенка;</w:t>
      </w:r>
    </w:p>
    <w:bookmarkEnd w:id="85"/>
    <w:bookmarkStart w:name="z94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информированию беременной или кормящей матери о правильном питании, вопросах планирования семьи, беременности, по вопросам поддержки грудного вскармливания;</w:t>
      </w:r>
    </w:p>
    <w:bookmarkEnd w:id="86"/>
    <w:bookmarkStart w:name="z95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обучению родителя(ей) навыкам своевременного введения прикормов и их практического приготовления с учетом санитарных норм безопасности и энергетической потребности;</w:t>
      </w:r>
    </w:p>
    <w:bookmarkEnd w:id="87"/>
    <w:bookmarkStart w:name="z96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разъяснению родителю(ям) мер по созданию безопасной среды для детей, предупреждающей травмы, отравления и несчастные случаи;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мониторингу психомоторного и речевого развития ребенка и консультирования родителей по выявленным проблемам;</w:t>
      </w:r>
    </w:p>
    <w:bookmarkEnd w:id="89"/>
    <w:bookmarkStart w:name="z98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консультированию по вопросам ухода за больными детьми на дому и за детьми с отклонениями в развитии;</w:t>
      </w:r>
    </w:p>
    <w:bookmarkEnd w:id="90"/>
    <w:bookmarkStart w:name="z99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профилактике бытового насилия и жестокого обращения с ребенком. </w:t>
      </w:r>
    </w:p>
    <w:bookmarkEnd w:id="91"/>
    <w:bookmarkStart w:name="z100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Профилактический прием (наблюдение) детей в МО включает комплексную оценку и мониторинг развития ребенка: физического, полового развития, оценку слуха, зрения, мелкой и крупной моторики, экспрессивной и рецептивной речи, эмоций, способности к саморегуляции и установлению отношений, играм и взаимному участию.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При выявлении хронических заболеваний, нарушений слуха и зрения, аномалий развития органов чувств, а также стеноза гортани и трахеи, участковый врач направляет ребенка к профильным специалистам для уточнения диагноза и назначения лечения.</w:t>
      </w:r>
    </w:p>
    <w:bookmarkEnd w:id="93"/>
    <w:bookmarkStart w:name="z102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36. При выявлении детей с риском отставания в психофизическом развитии, со снижением слуха и зрения, неврологической симптоматики медицинский работник направляет их на психолого-медико-педагогическую консультацию. 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37. Пациенты с задержкой нервно-психического развития вследствие соматической патологии, синкопальных состояний, синдрома "вялого ребенка", с фебрильными судорогами после исключения патологии нервной системы врачом по специальности "Неврология (детская)" наблюдаются педиатрами.</w:t>
      </w:r>
    </w:p>
    <w:bookmarkEnd w:id="95"/>
    <w:bookmarkStart w:name="z104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38. При отсутствии врача по специальности "Неврология (детская)" вопросы организации и проведения дополнительного обследования или госпитализации в профильное отделение стационара для оказания стационарной специализированной медицинской помощи решает участковый педиатр или ВОП.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39. КДП детям оказывается профильными специалистами в консультативно-диагностическом центре или поликлинике (отделении) по направлению врача ПМСП или другого специалиста, за исключением случаев оказания экстренной и неотложной медицинской помощи.</w:t>
      </w:r>
    </w:p>
    <w:bookmarkEnd w:id="97"/>
    <w:bookmarkStart w:name="z106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40. Организация патронажного наблюдения на дому беременных, новорожденных и детей раннего возраста проводится на основе универсально-прогрессивной модели, рекомендуемой Детским фондом ООН (ЮНИСЕФ)с целью выявления и снижения рисков медицинского или социального характера, угрожающих жизни, здоровью, развитию ребенка, а также уменьшения количества обязательных посещений в семьи, не имеющих рисков. При универсально-прогрессивной модели патронажа наряду с обязательными плановыми посещениями (универсальный подход), внедряются дополнительные активные посещения по индивидуальному плану (прогрессивный подход) для беременных, новорожденных и детей, нуждающихся в особой поддержке, в связи с наличием медицинских или социальных рисков для жизни, здоровья или развития ребенка.</w:t>
      </w:r>
    </w:p>
    <w:bookmarkEnd w:id="98"/>
    <w:bookmarkStart w:name="z107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41. Универсальное (обязательное) патронажное наблюдение предоставляется всем беременным женщин и детям до 5 лет и состоит из 2 дородовых патронажей к беременной женщине (в сроки до 12 недель и 32 недели беременности) и 9 посещений к детям по Общей схеме наблюдения беременных, новорожденных и детей до 5 лет врачом/фельдшером и средним медицинским работником на дому и на приеме в МО на уровне ПМСП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42. Прогрессивный подход предусматривает патронажное наблюдение беременных женщин и детей, у которых были выявлены риски медицинского или социального характера, представляющие угрозу для их жизни, здоровья, развития и безопасности по Схеме универсально-прогрессивной модели патронажа беременных и детей до 5 лет (патронажных посещений на дому средним медицинским работником)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43. При выявлении умеренного риска (в том числе проблем с грудным вскармливанием, прикормом, затруднений с навыками гигиены, с игрой, общением и других) средний медицинский работник проводит работу по устранению самостоятельно или совместно с участковым врачом. В случае высокого риска (жестокое обращение, насилие, пренебрежение, инвалидность ребенка и другое), когда семья нуждается в социальном сопровождении, сведения передаются социальному работнику, психологу или представителям других секторов при необходимости (образования, социальной защиты, внутренних дел, акиматов, неправительственных организаций и других).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44. При патронажном посещении на дому новорожденных и детей раннего возраста фельдшер или медицинская сестра берет с собой детский тонометр, измерительную ленту, термометр.</w:t>
      </w:r>
    </w:p>
    <w:bookmarkEnd w:id="102"/>
    <w:bookmarkStart w:name="z111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45. При патронажном посещении беременной женщины средний медицинский работник: </w:t>
      </w:r>
    </w:p>
    <w:bookmarkEnd w:id="103"/>
    <w:bookmarkStart w:name="z112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спрашивает у беременной женщины жалобы, измеряет артериальное давление, осматривает на наличие отеков и признаков анемии;</w:t>
      </w:r>
    </w:p>
    <w:bookmarkEnd w:id="104"/>
    <w:bookmarkStart w:name="z113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оценивает настроение (наличие депрессии), безопасность домашней обстановки и условий жизни, гигиену помещения и личную гигиену, факторы риска беременности;</w:t>
      </w:r>
    </w:p>
    <w:bookmarkEnd w:id="105"/>
    <w:bookmarkStart w:name="z114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информирует о физических и психических изменениях, связанных с беременностью; о вредных последствиях стресса при беременности; о вредных последствиях курения и употребления алкоголя и наркотиков;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дает рекомендации по сбалансированному питанию, контролю веса, физической активности, соблюдению гигиены полости рта, соблюдению личной гигиены;</w:t>
      </w:r>
    </w:p>
    <w:bookmarkEnd w:id="107"/>
    <w:bookmarkStart w:name="z116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обучает семью тревожным признакам беременности, когда необходимо немедленно обратиться к врачу и планирует дородовое наблюдение у терапевта и гинеколога;</w:t>
      </w:r>
    </w:p>
    <w:bookmarkEnd w:id="108"/>
    <w:bookmarkStart w:name="z117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консультирует и обучает подготовке к родам, как подготовить комнату, место, предметы ухода и одежду для новорожденного, основному уходу за новорожденным, значению исключительно грудного вскармливания и технике грудного вскармливания.</w:t>
      </w:r>
    </w:p>
    <w:bookmarkEnd w:id="109"/>
    <w:bookmarkStart w:name="z118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46. При патронажном посещении новорожденного средний медицинский работник: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оценивает признаки заболевания или местной бактериальной инфекции у новорожденного и при их наличии немедленно информирует врача;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2) оценивает настроение матери (родителя или иного законного представителя) с целью выявления депрессии, безопасность домашней среды и потребности новорожденного; </w:t>
      </w:r>
    </w:p>
    <w:bookmarkEnd w:id="112"/>
    <w:bookmarkStart w:name="z121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спрашивает о самочувствии родильницы (жалобы, состояние молочных желез, физическая активность, питание, сон, контрацепция); 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информирует, консультирует и обучает мать (родителя или иного законного представителя) основному уходу за новорожденным: грудное вскармливание, температурный режим, уход в целях развития и настроенность на ребенка, участие обоих родителей (при наличии) в воспитании ребенка, вопросы гигиены и мытья рук, безопасность при купании, безопасность во сне, предупреждение синдрома внезапной смерти, гигиенический уход за пуповиной и кожей;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обучает семью опасным признакам заболеваний, при которых необходимо немедленно обратиться в медицинскую организацию: проблемы с кормлением, сниженная активность новорожденного, учащенное дыхание более 60 в минуту, трудности с дыханием, лихорадка или снижение температуры, судороги, озноб и другие;</w:t>
      </w:r>
    </w:p>
    <w:bookmarkEnd w:id="115"/>
    <w:bookmarkStart w:name="z124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содействует проведению своевременной вакцинации;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проводит первичную оценку социальных рисков, угрожающих жизни, здоровью, безопасности и развитию ребенка и в случае выявления рисков информирует социального работника МО, оказывающей амбулаторно-поликлиническую помощь;</w:t>
      </w:r>
    </w:p>
    <w:bookmarkEnd w:id="117"/>
    <w:bookmarkStart w:name="z126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выявляет новорожденных, нуждающихся в дополнительной помощи и планирует для них индивидуальные посещения (дети с низкой массой тела при рождении, больные или рожденные от ВИЧ-инфицированных матерей).</w:t>
      </w:r>
    </w:p>
    <w:bookmarkEnd w:id="118"/>
    <w:bookmarkStart w:name="z127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47. При патронажном посещении детей раннего возраста средний медицинский работник:</w:t>
      </w:r>
    </w:p>
    <w:bookmarkEnd w:id="119"/>
    <w:bookmarkStart w:name="z128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1) оценивает общие признаки опасности, основные симптомы заболеваний (кашель, диарея, лихорадка и другие), проверяет наличие анемии или низкого веса; оценивает настроение матери (родителя или иного законного представителя) с целью выявления депрессии; потребности ребенка в зависимости от возраста; безопасность домашней обстановки в плане травм и несчастных случаев; признаки пренебрежения, жестокого обращения и насилия по отношению к ребенку; </w:t>
      </w:r>
    </w:p>
    <w:bookmarkEnd w:id="120"/>
    <w:bookmarkStart w:name="z129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проводит мониторинг физического, моторного, психосоциального развития;</w:t>
      </w:r>
    </w:p>
    <w:bookmarkEnd w:id="121"/>
    <w:bookmarkStart w:name="z130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спрашивает о самочувствии родильницы (жалобы, состояние молочных желез, физическая активность, питание, сон, контрацепция), родильницу по вопросам исключительно грудного вскармливания до 6 месяцев, введению прикорма в 6 месяцев;</w:t>
      </w:r>
    </w:p>
    <w:bookmarkEnd w:id="122"/>
    <w:bookmarkStart w:name="z131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обучает родителя(ей) или законного представителя содействию развития ребенка через игру, общение, чтение; вопросам гигиены, совместному участию в воспитании ребенка обоих родителей (при наличии), опасным признакам заболеваний, при которых необходимо немедленно обратиться за медицинской помощью;</w:t>
      </w:r>
    </w:p>
    <w:bookmarkEnd w:id="123"/>
    <w:bookmarkStart w:name="z132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информирует родителя(ей) или законного представителя о признаках болезней детского возраста (кашель, диарея, температура и другие) и дает рекомендации при их возникновении;</w:t>
      </w:r>
    </w:p>
    <w:bookmarkEnd w:id="124"/>
    <w:bookmarkStart w:name="z133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содействует проведению вакцинации;</w:t>
      </w:r>
    </w:p>
    <w:bookmarkEnd w:id="125"/>
    <w:bookmarkStart w:name="z134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проводит оценку социальных рисков, угрожающих жизни, здоровью, безопасности и развитию ребенка и в случае выявления рисков информирует социального работника поликлиники.</w:t>
      </w:r>
    </w:p>
    <w:bookmarkEnd w:id="126"/>
    <w:bookmarkStart w:name="z135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48. В случае выявления умеренного риска средний медицинский работник совместно с социальным работником, психологом и с участием беременной женщины или родителя(ей) ребенка или законного представителя составляет в рамках прогрессивного подхода индивидуальный план мероприятий патронажного наблюдения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Индивидуальный план мероприятий с целью снижения или устранения рисков для жизни, здоровья, развития и безопасности ребенка включает оценку потребностей ребенка, анализ положения ребенка в семье, информирование старшей медицинской (ого)сестры/брата, участкового врача, заведующего отделением и социального работника.</w:t>
      </w:r>
    </w:p>
    <w:bookmarkEnd w:id="127"/>
    <w:bookmarkStart w:name="z136" w:id="1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Организация стационарной и стационарозамещающей помощи детям</w:t>
      </w:r>
    </w:p>
    <w:bookmarkEnd w:id="128"/>
    <w:bookmarkStart w:name="z137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49. Оказание медицинской помощи новорожденным в зависимости от показаний осуществляется по уровням регионализации перинатальной помощи.</w:t>
      </w:r>
    </w:p>
    <w:bookmarkEnd w:id="129"/>
    <w:bookmarkStart w:name="z138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50. МО первого уровня предназначены для оказания медицинской помощи здоровым новорожденным от матерей с неосложненным течением беременности и срочными физиологическими родами и для оказания экстренной помощи при неотложных состояниях новорожденных.</w:t>
      </w:r>
    </w:p>
    <w:bookmarkEnd w:id="130"/>
    <w:bookmarkStart w:name="z139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51. В структуру организаций стационаров первого уровня регионализации перинатальной помощи входят: индивидуальные родильные палаты, отделение для совместного пребывания матери и ребенка, прививочный кабинет, палаты интенсивной терапии для новорожденных, а также предусмотренные штатным расписанием ставка врача по специальности "Педиатрия (неонатология)" и круглосуточный пост неонатальной медицинской сестры.</w:t>
      </w:r>
    </w:p>
    <w:bookmarkEnd w:id="131"/>
    <w:bookmarkStart w:name="z140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52. ВМО первого уровня больному новорожденному осуществляются следующие мероприятия:</w:t>
      </w:r>
    </w:p>
    <w:bookmarkEnd w:id="132"/>
    <w:bookmarkStart w:name="z141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первичная реанимационная помощь;</w:t>
      </w:r>
    </w:p>
    <w:bookmarkEnd w:id="133"/>
    <w:bookmarkStart w:name="z142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интенсивная и поддерживающая терапия;</w:t>
      </w:r>
    </w:p>
    <w:bookmarkEnd w:id="134"/>
    <w:bookmarkStart w:name="z143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оксигенотерапия;</w:t>
      </w:r>
    </w:p>
    <w:bookmarkEnd w:id="135"/>
    <w:bookmarkStart w:name="z144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инвазивная или неинвазивная респираторная терапия;</w:t>
      </w:r>
    </w:p>
    <w:bookmarkEnd w:id="136"/>
    <w:bookmarkStart w:name="z145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фототерапия;</w:t>
      </w:r>
    </w:p>
    <w:bookmarkEnd w:id="137"/>
    <w:bookmarkStart w:name="z146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лечебная гипотермия;</w:t>
      </w:r>
    </w:p>
    <w:bookmarkEnd w:id="138"/>
    <w:bookmarkStart w:name="z147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инфузионная терапия и/или парентеральное питание;</w:t>
      </w:r>
    </w:p>
    <w:bookmarkEnd w:id="139"/>
    <w:bookmarkStart w:name="z148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лечение, согласно утвержденным клиническим протоколам диагностики и лечения.</w:t>
      </w:r>
    </w:p>
    <w:bookmarkEnd w:id="140"/>
    <w:bookmarkStart w:name="z149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53. В МО второго уровня организуются палаты реанимации и интенсивной терапии новорожденных с полным набором для реанимации, аппаратами искусственной вентиляции легких с различными режимами вентиляции (постоянное положительное давление в дыхательных путях), кувезами, клинико-диагностической лабораторией, а также предусмотренного штатным расписанием круглосуточным постом (врач неонатолог и детская медицинская сестра).</w:t>
      </w:r>
    </w:p>
    <w:bookmarkEnd w:id="141"/>
    <w:bookmarkStart w:name="z150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54. Оказание медицинской помощи новорожденным в МО второго уровня включает:</w:t>
      </w:r>
    </w:p>
    <w:bookmarkEnd w:id="142"/>
    <w:bookmarkStart w:name="z151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первичную реанимационную помощь новорожденного и стабилизация состояния, выхаживание недоношенных детей с сроком гестации более 34 недель;</w:t>
      </w:r>
    </w:p>
    <w:bookmarkEnd w:id="143"/>
    <w:bookmarkStart w:name="z152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катетеризацию центральных вен и периферических сосудов;</w:t>
      </w:r>
    </w:p>
    <w:bookmarkEnd w:id="144"/>
    <w:bookmarkStart w:name="z153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выявление и лечение врожденных пороков, задержки внутриутробного развития, гипогликемии новорожденных, гипербилирубинемии, неонатального сепсиса, поражения центральной нервной системы, респираторного дистресс-синдрома, пневмоторакса, некротического энтероколита и других патологических состояний неонатального периода;</w:t>
      </w:r>
    </w:p>
    <w:bookmarkEnd w:id="145"/>
    <w:bookmarkStart w:name="z154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интенсивной терапии, включающую коррекцию жизненно важных функций (дыхательной, сердечно-сосудистой, метаболических нарушений), инвазивной и неинвазивной респираторной терапии, инфузионной терапии и парентерального питания;</w:t>
      </w:r>
    </w:p>
    <w:bookmarkEnd w:id="146"/>
    <w:bookmarkStart w:name="z155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При необходимости оказания высокоспециализированной помощи определяется степень готовности к транспортировке с матерью в организацию родовспоможения третьего уровня или учреждение Республиканского значения.</w:t>
      </w:r>
    </w:p>
    <w:bookmarkEnd w:id="147"/>
    <w:bookmarkStart w:name="z156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55. К МО третьего уровня регионализации перинатальной помощи относятся организации родовспоможения, имеющие круглосуточный неонатальный пост, клиническую, биохимическую и бактериологическую лаборатории, отделение реанимации и интенсивной терапии для женщин и новорожденных, а также отделения патологии новорожденных и выхаживания недоношенных совместного пребывания с матерью.</w:t>
      </w:r>
    </w:p>
    <w:bookmarkEnd w:id="148"/>
    <w:bookmarkStart w:name="z157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56. В структуре МО третьего уровня организуются отделения интенсивной терапии новорожденных, отделения патологии новорожденных и выхаживания недоношенных, оснащенные современным лечебно-диагностическим оборудованием, лекарственными препаратами, круглосуточным постом (врачебный и сестринский), экспресс-лабораторией.</w:t>
      </w:r>
    </w:p>
    <w:bookmarkEnd w:id="149"/>
    <w:bookmarkStart w:name="z158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57. Оказание медицинской помощи новорожденным в медицинских организациях третьего уровня включает:</w:t>
      </w:r>
    </w:p>
    <w:bookmarkEnd w:id="150"/>
    <w:bookmarkStart w:name="z159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первичную реанимацию новорожденных и уход за новорожденными;</w:t>
      </w:r>
    </w:p>
    <w:bookmarkEnd w:id="151"/>
    <w:bookmarkStart w:name="z160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проведение интенсивной и поддерживающей терапии: респираторной терапии, катетеризацию центральных вен и периферических сосудов, терапевтической гипотермии, парентерального питания, выхаживание недоношенных детей;</w:t>
      </w:r>
    </w:p>
    <w:bookmarkEnd w:id="152"/>
    <w:bookmarkStart w:name="z161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3) диагностику и лечение врожденных пороков, задержки внутриутробного развития плода (малый вес к сроку гестации), гипогликемии новорожденных, неонатального сепсиса, респираторного дистресс-синдрома, гипербилирубинемии, некротического энтероколита, пневмоторакса, бронхолегочной дисплазии, персистирующей легочной гипертензии новорожденных, перинатальных поражений центральной нервной системы и других патологических состояний неонатального периода. </w:t>
      </w:r>
    </w:p>
    <w:bookmarkEnd w:id="153"/>
    <w:bookmarkStart w:name="z162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интенсивной и поддерживающей терапии, терапевтической гипотермии, парентерального питания;</w:t>
      </w:r>
    </w:p>
    <w:bookmarkEnd w:id="154"/>
    <w:bookmarkStart w:name="z163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проведение инвазивной и не инвазивной респираторной терапии;</w:t>
      </w:r>
    </w:p>
    <w:bookmarkEnd w:id="155"/>
    <w:bookmarkStart w:name="z164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выхаживание недоношенных детей;</w:t>
      </w:r>
    </w:p>
    <w:bookmarkEnd w:id="156"/>
    <w:bookmarkStart w:name="z165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освоение и внедрение в клиническую практику современных методов диагностики и лечения патологий у новорожденных, профилактики осложнений на основе принципов доказательной медицины;</w:t>
      </w:r>
    </w:p>
    <w:bookmarkEnd w:id="157"/>
    <w:bookmarkStart w:name="z166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разработку и внедрение мероприятий, направленных на повышение качества лечебно-диагностической работы в отделении и снижение больничной летальности;</w:t>
      </w:r>
    </w:p>
    <w:bookmarkEnd w:id="158"/>
    <w:bookmarkStart w:name="z167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оказание круглосуточной консультативной и лечебно-диагностической помощи специалистам первого и второго уровня регионализации, оказание экстренной и неотложной медицинской помощи с выездом в медицинскую организацию.</w:t>
      </w:r>
    </w:p>
    <w:bookmarkEnd w:id="159"/>
    <w:bookmarkStart w:name="z168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58. Показания для госпитализации в отделения новорожденных в зависимости от их состояния и уровня медицинской помощи определены в </w:t>
      </w:r>
      <w:r>
        <w:rPr>
          <w:rFonts w:ascii="Consolas"/>
          <w:b w:val="false"/>
          <w:i w:val="false"/>
          <w:color w:val="000000"/>
          <w:sz w:val="20"/>
        </w:rPr>
        <w:t>приложении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160"/>
    <w:bookmarkStart w:name="z169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59. Диагностическое обследование новорожденных осуществляется в соответствии с минимальным объемом диагностических исследований новорожденных в зависимости от уровня регионализации перинатальной помощи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6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161"/>
    <w:bookmarkStart w:name="z170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60. Организации родовспоможения в зависимости от уровня оказываемой медицинской помощи оснащаются в соответствии с Перечнем медицинским оборудования и изделий медицинского назначения для организаций родовспоможения в зависимости от уровня регионализации перинатальной помощи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7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162"/>
    <w:bookmarkStart w:name="z171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61. Сразу после рождения проводится оценка состояния новорожденного cогласно клинических протоколов диагностики и лечения.</w:t>
      </w:r>
    </w:p>
    <w:bookmarkEnd w:id="163"/>
    <w:bookmarkStart w:name="z172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62. Здоровому новорожденному обеспечивается основной уход, включающий профилактику гипотермии с соблюдением "тепловой цепочки", кожный контакт с матерью или контакт "кожа-к-коже", раннее начало грудного вскармливания в течение первого часа (при наличии признаков готовности младенца), профилактика внутрибольничных инфекций.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63. Антропометрия здорового новорожденного, его полный осмотр и другие мероприятия осуществляются через 2 часа после родов, так как в течение этого периода ребенок находится на животе матери и получает грудное вскармливание.</w:t>
      </w:r>
    </w:p>
    <w:bookmarkEnd w:id="165"/>
    <w:bookmarkStart w:name="z174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64. При выявлении нарушений состояния новорожденного врачом неонатологом и оказывается неотложная медицинская помощь, по показаниям осуществляется перевод в палату интенсивной терапии или отделение реанимации новорожденных. </w:t>
      </w:r>
    </w:p>
    <w:bookmarkEnd w:id="166"/>
    <w:bookmarkStart w:name="z175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65. После оперативного родоразрешения (кесарево сечение) медицинский персонал оказывает практическую помощь матери, как только она сможет реагировать, в первом прикладывании ребенка к груди, путем обеспечения кожного контакта, как минимум на 30 минут, за исключением случаев, обусловленных тяжелым состоянием матери или ребенка. В случаях, когда первое прикладывание ребенка к груди матери невозможно по ее состоянию, новорожденный выкладывается на грудь партнера в родах.</w:t>
      </w:r>
    </w:p>
    <w:bookmarkEnd w:id="167"/>
    <w:bookmarkStart w:name="z176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66. Родителю (ям), законным представителям и членам семей новорожденных, находящихся в отделении интенсивной терапии, предоставляется возможность телесного (кожного) контакта и участие в уходе.</w:t>
      </w:r>
    </w:p>
    <w:bookmarkEnd w:id="168"/>
    <w:bookmarkStart w:name="z177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67. В родильной палате наблюдение за матерью и здоровым новорожденным осуществляет акушер и в течение двух часов после рождения:</w:t>
      </w:r>
    </w:p>
    <w:bookmarkEnd w:id="169"/>
    <w:bookmarkStart w:name="z178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измеряет температуру тела у новорожденного через 15 минут после рождения, затем – каждые 30 минут;</w:t>
      </w:r>
    </w:p>
    <w:bookmarkEnd w:id="170"/>
    <w:bookmarkStart w:name="z179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наблюдает за частотой сердцебиения и дыхания, характером дыхания (выявление экспираторного стона, оценка степени втяжения нижних отделов грудной клетки), окраской кожных покровов, активностью сосательного рефлекса, при необходимости определяет сатурацию пульсоксиметром.</w:t>
      </w:r>
    </w:p>
    <w:bookmarkEnd w:id="171"/>
    <w:bookmarkStart w:name="z180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68. Через 2 часа после рождения здоровый новорожденный с матерью переводится в отделение совместного пребывания матери и ребенка.</w:t>
      </w:r>
    </w:p>
    <w:bookmarkEnd w:id="172"/>
    <w:bookmarkStart w:name="z181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69. В послеродовом отделении в палатах совместного пребывания матери и ребенка обеспечивается круглосуточное наблюдение медицинского персонала и постоянное участие матери в осуществлении ухода за ребенком, за исключением случаев состояний матери средней и тяжелой степеней тяжести.</w:t>
      </w:r>
    </w:p>
    <w:bookmarkEnd w:id="173"/>
    <w:bookmarkStart w:name="z182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70. При динамическом наблюдении проводится своевременное выявление нарушений состояния новорожденного, необходимое обследование, осмотр заведующего отделения, организуется консилиум для уточнения тактики ведения. По показаниям оказывается неотложная медицинская помощь, осуществляется перевод в палату интенсивной терапии или отделение реанимации новорожденных.</w:t>
      </w:r>
    </w:p>
    <w:bookmarkEnd w:id="174"/>
    <w:bookmarkStart w:name="z183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71. В палатах совместного пребывания матери и ребенка врачи по специальности "Акушерство-гинекология (гинекология детская, функциональная диагностика, ультразвуковая диагностика по профилю основной специальности, эндоскопия по профилю основной специальности)" (далее - врач акушер-гинеколог), педиатры, неонатологи и средние медицинские работники (медицинские сестры, акушеры, фельдшеры):</w:t>
      </w:r>
    </w:p>
    <w:bookmarkEnd w:id="175"/>
    <w:bookmarkStart w:name="z184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осуществляют поддержку практики грудного вскармливания по первому требованию ребенка без установления временных промежутков;</w:t>
      </w:r>
    </w:p>
    <w:bookmarkEnd w:id="176"/>
    <w:bookmarkStart w:name="z185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консультируют о преимуществах грудного вскармливания, о технике и кратности сцеживания грудного молока ручным способом, проводят визуальную оценку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лактостаз;</w:t>
      </w:r>
    </w:p>
    <w:bookmarkEnd w:id="177"/>
    <w:bookmarkStart w:name="z186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при наличии противопоказаний к грудному вскармливанию обучают мать (родителя или законного представителя) альтернативным методам кормления детей; консультируют родильниц как поддерживать лактацию в случаях отдельного пребывания новорожденных.</w:t>
      </w:r>
    </w:p>
    <w:bookmarkEnd w:id="178"/>
    <w:bookmarkStart w:name="z187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72. Абсолютными противопоказаниями к кормлению детей грудным молоком являются наличие у них врожденных заболеваний обмена (энзимопатии) ‒ галактоземии, фенилкетонурии, болезни "кленового сиропа", а также, если матери больны туберкулезом, ВИЧ-инфицированы, принимают цитостатики, радиоактивные препараты. </w:t>
      </w:r>
    </w:p>
    <w:bookmarkEnd w:id="179"/>
    <w:bookmarkStart w:name="z188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73. Относительными противопоказаниями к грудному вскармливанию являются такие заболевания матери, как эклампсия, психоз, шоковое состояние после родов, гепатит В и С в активной форме, а также, если матери принимают препараты, противопоказанные при кормлении грудью. </w:t>
      </w:r>
    </w:p>
    <w:bookmarkEnd w:id="180"/>
    <w:bookmarkStart w:name="z189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74. Врач-неонатолог ежедневно проводит осмотр новорожденных, консультирует матерей по вопросам ухода, профилактики гипотермии и вакцинации.</w:t>
      </w:r>
    </w:p>
    <w:bookmarkEnd w:id="181"/>
    <w:bookmarkStart w:name="z190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75. При наличии трех и более микроаномалий развития или выявлении врожденной патологии новорожденных проводится консультация профильными специалистами, с проведением лечебно-диагностических мероприятий и предоставлением матери рекомендаций по обследованию, лечению и реабилитации. </w:t>
      </w:r>
    </w:p>
    <w:bookmarkEnd w:id="182"/>
    <w:bookmarkStart w:name="z191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76. В случае возникновения неотложных состояний у новорожденного (асфиксия, респираторный дистресс-синдром и другие) проводится стабилизация его состояния и определяется степень готовности к транспортировке с матерью в организацию родовспоможения второго или третьего уровней. </w:t>
      </w:r>
    </w:p>
    <w:bookmarkEnd w:id="183"/>
    <w:bookmarkStart w:name="z192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77. Вакцинация новорожденных осуществляется на основании добровольного информированного согласия родителей (матери, отца или законных представителей) на проведение профилактических прививок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сроками проведения</w:t>
      </w:r>
      <w:r>
        <w:rPr>
          <w:rFonts w:ascii="Consolas"/>
          <w:b w:val="false"/>
          <w:i w:val="false"/>
          <w:color w:val="000000"/>
          <w:sz w:val="20"/>
        </w:rPr>
        <w:t xml:space="preserve"> профилактических прививок в Республике Казахстан, утвержденными Постановлением № 2295. Данные о проведенной вакцинации вносятся в </w:t>
      </w:r>
      <w:r>
        <w:rPr>
          <w:rFonts w:ascii="Consolas"/>
          <w:b w:val="false"/>
          <w:i w:val="false"/>
          <w:color w:val="000000"/>
          <w:sz w:val="20"/>
        </w:rPr>
        <w:t>форму № 097/у</w:t>
      </w:r>
      <w:r>
        <w:rPr>
          <w:rFonts w:ascii="Consolas"/>
          <w:b w:val="false"/>
          <w:i w:val="false"/>
          <w:color w:val="000000"/>
          <w:sz w:val="20"/>
        </w:rPr>
        <w:t xml:space="preserve"> "История развития новорожденного", утвержденную Приказом № 907.</w:t>
      </w:r>
    </w:p>
    <w:bookmarkEnd w:id="184"/>
    <w:bookmarkStart w:name="z193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78. Всем новорожденным перед выпиской из МО осуществляется неонатальный скрининг с целью выявления фенилкетонурии, врожденного гипотиреоза и аудиологический скрининг.</w:t>
      </w:r>
    </w:p>
    <w:bookmarkEnd w:id="185"/>
    <w:bookmarkStart w:name="z194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79. Выписка новорожденного из МО родовспоможения осуществляется при удовлетворительном его состоянии и отсутствии медицинских показаний для круглосуточного медицинского наблюдения в стационарных условиях с передачей информации о ребенке в организацию ПМСП по месту фактического проживания для его дальнейшего наблюдения.</w:t>
      </w:r>
    </w:p>
    <w:bookmarkEnd w:id="186"/>
    <w:bookmarkStart w:name="z195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80. При возникновении неотложных состояний у новорожденного врач неонатолог проводит оценку тяжести состояния, стабилизацию, оценивает степень готовности к транспортировке, и организует его перевод с матерью (по согласованию с акушером-гинекологом) в МО второго или третьего уровня. </w:t>
      </w:r>
    </w:p>
    <w:bookmarkEnd w:id="187"/>
    <w:bookmarkStart w:name="z196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81. При подозрении и (или) выявлении у новорожденного острой хирургической патологии, в экстренном порядке проводится консультация врача по специальности "Детская хирургия (неонатальная хирургия)". После стабилизации показателей витальных функций новорожденный переводится в хирургическое отделение другой МО (детской или многопрофильной больницы) или в неонатальное (или детское) хирургическое отделение при его наличии в структуре МО родовспоможения для оказания ему соответствующей специализированной медицинской помощи.</w:t>
      </w:r>
    </w:p>
    <w:bookmarkEnd w:id="188"/>
    <w:bookmarkStart w:name="z197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82. Доношенные новорожденные после достижения возраста 28 суток или недоношенные новорожденные, после достижения постконцептуального возраста 42 недели, нуждающиеся в дальнейшем круглосуточном медицинском наблюдении, переводятся в стационар педиатрического профиля.</w:t>
      </w:r>
    </w:p>
    <w:bookmarkEnd w:id="189"/>
    <w:bookmarkStart w:name="z198" w:id="1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83. При заболевании новорожденного ребенка на дому его госпитализация осуществляется в отделение патологии новорожденных или отделение реанимации и интенсивной терапии детской больницы. </w:t>
      </w:r>
    </w:p>
    <w:bookmarkEnd w:id="190"/>
    <w:bookmarkStart w:name="z199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84. При выявлении у новорожденного острой хирургической патологии осуществляется его перевод в хирургическое отделение. </w:t>
      </w:r>
    </w:p>
    <w:bookmarkEnd w:id="191"/>
    <w:bookmarkStart w:name="z200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85. Госпитализация детей, не достигших восемнадцатилетнего возраста осуществляется по показаниям в детские больницы или отделения.</w:t>
      </w:r>
    </w:p>
    <w:bookmarkEnd w:id="192"/>
    <w:bookmarkStart w:name="z201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86. Стационарная помощь детям осуществляется в соответствии с Правилами оказания стационарной помощи, утвержденных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под № 12204).</w:t>
      </w:r>
    </w:p>
    <w:bookmarkEnd w:id="193"/>
    <w:bookmarkStart w:name="z202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87. Стационарозамещающая помощь детям (экстренная и плановая)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под № 12106). </w:t>
      </w:r>
    </w:p>
    <w:bookmarkEnd w:id="194"/>
    <w:bookmarkStart w:name="z203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88. Педиатрическая помощь детям на стационарном и стационарозамещающем уровнях предусматривает:</w:t>
      </w:r>
    </w:p>
    <w:bookmarkEnd w:id="195"/>
    <w:bookmarkStart w:name="z204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оказание специализированной медицинской помощи и высокотехнологичных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медицинских услуг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bookmarkEnd w:id="196"/>
    <w:bookmarkStart w:name="z205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сортировку всех обратившихся в стационар детей по неотложным признакам и в зависимости от тяжести состояния;</w:t>
      </w:r>
    </w:p>
    <w:bookmarkEnd w:id="197"/>
    <w:bookmarkStart w:name="z206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оказание экстренной и плановой медицинской помощи детям;</w:t>
      </w:r>
    </w:p>
    <w:bookmarkEnd w:id="198"/>
    <w:bookmarkStart w:name="z207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проведение лабораторного и инструментального исследования;</w:t>
      </w:r>
    </w:p>
    <w:bookmarkEnd w:id="199"/>
    <w:bookmarkStart w:name="z208" w:id="2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применение современных методов диагностики, лечения заболеваний и патологических состояний у детей в соответствии с выявленной нозологией и клиническими протоколами диагностики и лечения;</w:t>
      </w:r>
    </w:p>
    <w:bookmarkEnd w:id="200"/>
    <w:bookmarkStart w:name="z209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ежедневный осмотр врачом, осмотр заведующего (при поступлении в первые сутки, повторно не менее 1 раза в неделю и при необходимости);</w:t>
      </w:r>
    </w:p>
    <w:bookmarkEnd w:id="201"/>
    <w:bookmarkStart w:name="z210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организацию консультаций профильных специалистов (при наличии показаний) и консилиумов (в зависимости от степени тяжести состояния пациента);</w:t>
      </w:r>
    </w:p>
    <w:bookmarkEnd w:id="202"/>
    <w:bookmarkStart w:name="z211" w:id="2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оформление и ведение медицинской документации, ввод данных в информационные системы;</w:t>
      </w:r>
    </w:p>
    <w:bookmarkEnd w:id="203"/>
    <w:bookmarkStart w:name="z212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обеспечение поддерживающего ухода (поддержка адекватного кормления, поддержание водного баланса, контроля боли, ведение лихорадки, кислородотерапия, эмоциональная поддержка ребенка через доступ к игрушке и возможность играть);</w:t>
      </w:r>
    </w:p>
    <w:bookmarkEnd w:id="204"/>
    <w:bookmarkStart w:name="z213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10) использование при наличии менее болезненных альтернативных способов лечения, не уступающих по эффективности, для избежания необоснованных болезненных процедур;</w:t>
      </w:r>
    </w:p>
    <w:bookmarkEnd w:id="205"/>
    <w:bookmarkStart w:name="z214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11) консультирование и обучение родителя (законного представителя или других ухаживающих лиц за ребенком в стационаре) по вопросам рационального питания, эмоциональной поддержки ребенка, их роли в мониторинге состояния и лечения ребенка с разъяснением возможных причин заболевания, проводимого лечения и ожидаемого результата терапии в доступной родителям форме.</w:t>
      </w:r>
    </w:p>
    <w:bookmarkEnd w:id="206"/>
    <w:bookmarkStart w:name="z215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12) проведение информационной работы с детьми и родителями (законными представителями) по вопросам профилактики детских болезней и формированию здорового образа жизни.</w:t>
      </w:r>
    </w:p>
    <w:bookmarkEnd w:id="207"/>
    <w:bookmarkStart w:name="z216" w:id="2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89. Медицинская реабилитация осуществляется в реабилитационных центрах, отделениях, на койках восстановительного лечения и медицинской реабилитации многопрофильных стационаров, медицинских организациях санаторного типа.</w:t>
      </w:r>
    </w:p>
    <w:bookmarkEnd w:id="208"/>
    <w:bookmarkStart w:name="z217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90. Стационарная помощь детям и новорожденным оказывается специалистами с высшим медицинским образованием по специальностям "Педиатрия (неонатология)", "Анестезиология и реаниматология (перфузиология, токсикология, неонатальная реанимация) (детская)", а также другими профильными специалистами.</w:t>
      </w:r>
    </w:p>
    <w:bookmarkEnd w:id="209"/>
    <w:bookmarkStart w:name="z218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91. При сложности в верификации диагноза или определения тактики ведения используются возможности консультирования посредством телемедицины и других средств связи с профильными республиканскими организациями.</w:t>
      </w:r>
    </w:p>
    <w:bookmarkEnd w:id="210"/>
    <w:bookmarkStart w:name="z219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92. При прогрессировании заболевания или сложности в верификации диагноза на региональном уровне пациент направляется в профильные республиканские организации. </w:t>
      </w:r>
    </w:p>
    <w:bookmarkEnd w:id="211"/>
    <w:bookmarkStart w:name="z220" w:id="2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Организация скорой медицинской помощи и медицинской помощи в форме санитарной авиации детям</w:t>
      </w:r>
    </w:p>
    <w:bookmarkEnd w:id="212"/>
    <w:bookmarkStart w:name="z221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93. Скорая медицинская помощь и медицинская помощь в форме санитарной авиации детям осуществляется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50</w:t>
      </w:r>
      <w:r>
        <w:rPr>
          <w:rFonts w:ascii="Consolas"/>
          <w:b w:val="false"/>
          <w:i w:val="false"/>
          <w:color w:val="000000"/>
          <w:sz w:val="20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End w:id="213"/>
    <w:bookmarkStart w:name="z222" w:id="2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94. Скорая медицинская помощь и медицинская помощь в форме санитарной авиации оказывается детям в соответствии 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под № 11263).</w:t>
      </w:r>
    </w:p>
    <w:bookmarkEnd w:id="214"/>
    <w:bookmarkStart w:name="z223"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95. Транспортировка новорожденных в критическом состоянии на третий уровень перинатальной помощи, в республиканские организации здравоохранения по принципу регионализации осуществляется мобильной бригадой санитарной авиации (далее – МБСА).</w:t>
      </w:r>
    </w:p>
    <w:bookmarkEnd w:id="215"/>
    <w:bookmarkStart w:name="z224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96. При транспортировке новорожденных в критическом состоянии осуществляется:</w:t>
      </w:r>
    </w:p>
    <w:bookmarkEnd w:id="216"/>
    <w:bookmarkStart w:name="z225"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мониторинг температуры тела, частоты дыхательных движений, частоты сердечной сокращении, артериальное давление, сатурации кислорода;</w:t>
      </w:r>
    </w:p>
    <w:bookmarkEnd w:id="217"/>
    <w:bookmarkStart w:name="z226" w:id="2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мониторинг концентрации кислорода, влажности и температуры в транспортном инкубаторе;</w:t>
      </w:r>
    </w:p>
    <w:bookmarkEnd w:id="218"/>
    <w:bookmarkStart w:name="z227"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инфузионная терапия с учетом объема, начала и продолжительности терапии;</w:t>
      </w:r>
    </w:p>
    <w:bookmarkEnd w:id="219"/>
    <w:bookmarkStart w:name="z228" w:id="2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адекватная вентиляция легких и поддержание витальных функций организма (установка оптимального режима и адекватных параметров аппарата искусственной вентиляции легких);</w:t>
      </w:r>
    </w:p>
    <w:bookmarkEnd w:id="220"/>
    <w:bookmarkStart w:name="z229" w:id="2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реанимационные мероприятия (при наличии медицинских показаний);</w:t>
      </w:r>
    </w:p>
    <w:bookmarkEnd w:id="221"/>
    <w:bookmarkStart w:name="z230"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соблюдение принципов преемственности ранее начатой терапии (по показаниям - инотропная терапия, аналгезия, седация, адекватная декомпрессия органов желудочно-кишечного тракта при врожденных пороках развития).</w:t>
      </w:r>
    </w:p>
    <w:bookmarkEnd w:id="222"/>
    <w:bookmarkStart w:name="z231"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97. Транспортировка новорожденных осуществляется по принципу "на себя" в специализированном транспорте, оснащение которого предусмотрено перечнем медицинского оборудования и изделий медицинского назначения для оснащения автомобиля реанимационной бригады для транспортировки новорожденных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Стандарту.</w:t>
      </w:r>
    </w:p>
    <w:bookmarkEnd w:id="223"/>
    <w:bookmarkStart w:name="z232" w:id="2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98. Сопровождающий ребенка медицинский работник заполняет протокол транспортировки новорожденного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9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в 2 экземплярах и предоставляет его в медицинскую организацию при госпитализации и в региональный филиал санитарной авиации.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педиатрической помощи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34" w:id="22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Оснащение кабинета развития ребенка</w:t>
      </w:r>
    </w:p>
    <w:bookmarkEnd w:id="225"/>
    <w:bookmarkStart w:name="z235" w:id="2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весы детские, взрослые, ростомер до 2-х лет и старше 2-х лет, сантиметровая лента;</w:t>
      </w:r>
    </w:p>
    <w:bookmarkEnd w:id="226"/>
    <w:bookmarkStart w:name="z236" w:id="2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минимальный набор стимулирующих игрушек для детей раннего возраста, детские книги, картинки, цветные карандаши, бумага для рисования, цветная бумага, детские ножницы, пластилин;</w:t>
      </w:r>
    </w:p>
    <w:bookmarkEnd w:id="227"/>
    <w:bookmarkStart w:name="z237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набор для проведения практических занятий по соблюдению теплового режима для новорожденного, обучению навыкам купания, кормления, проведения релактации, созданию безопасной среды и оказанию первой помощи в домашних условиях при травмах или несчастном случае;</w:t>
      </w:r>
    </w:p>
    <w:bookmarkEnd w:id="228"/>
    <w:bookmarkStart w:name="z238"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кукла для демонстрации тепловой цепочки, обучению правильному расположению и прикладыванию ребенка к груди, оказанию неотложной помощи;</w:t>
      </w:r>
    </w:p>
    <w:bookmarkEnd w:id="229"/>
    <w:bookmarkStart w:name="z239" w:id="2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компьютер и другое устройство для демонстрации видеоматериала;</w:t>
      </w:r>
    </w:p>
    <w:bookmarkEnd w:id="230"/>
    <w:bookmarkStart w:name="z240" w:id="2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место для проведения занятий, стол, стулья;</w:t>
      </w:r>
    </w:p>
    <w:bookmarkEnd w:id="231"/>
    <w:bookmarkStart w:name="z241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ресурсный центр по обучению приготовлению прикорма для ребенка (при наличии условий для соблюдения техники безопасности);</w:t>
      </w:r>
    </w:p>
    <w:bookmarkEnd w:id="232"/>
    <w:bookmarkStart w:name="z242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прибор для регистрации отоакустической эмиссии;</w:t>
      </w:r>
    </w:p>
    <w:bookmarkEnd w:id="233"/>
    <w:bookmarkStart w:name="z243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минимальный набор учебных материалов и наглядных пособий (на русском и казахском языках): буклет схем ИВБДВ, памятка матери, буклет информационных карт по патронажу здорового ребенка, учебно-методическое пособие "Физическое и психосоциальное развитие детей раннего возраста", индивидуальная карта роста и развития ребенка, Календарь "Уход за детьми раннего возраста в семье", "Формы записи для здорового ребенка", "Форма записи 24-часового воспроизведения питания беременной женщины и кормящей матери", видеофильм по грудному вскармливанию, видеофильм по технологии прикорма, памятка матери по технике сцеживания грудного молока ручным способом. Учебные плакаты: техника прикладывания к груди ребенка и расположение ребенка у груди, пирамида питания, вовлечение отцов, безопасная среда и предупреждение травм и несчастных случаев, мониторинг и скрининг развития детей, игры, чтение и общение с детьми. Памятка для матери по методам кормления и технике сцеживание грудного молока ручным способом.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педиатрической помощи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45" w:id="2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Общая схема наблюдения беременных, новорожденных и детей до 5 лет врачом/фельдшером и средним медицинским работником на дому и на приеме в медицинских организациях на уровне ПМСП 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3073"/>
        <w:gridCol w:w="3597"/>
        <w:gridCol w:w="3885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Возраст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Возраст ребенка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Количество посещений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Участковым врачом/фельдшером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Средним медицинским работником, осуществляющим патронаж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беременные</w:t>
            </w:r>
          </w:p>
          <w:bookmarkEnd w:id="236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12 недель беременности или при первой явке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32 недели беременности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наблюдений беременной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Осмотр на приеме –2 раза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2 визита на дому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Наблюдение за родившей женщиной, после выписки из родильного дома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Первые 3 дня после выписки из родильного дома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1 визит на дому, если женщина не пришла на осмотр в первые три дня после выписки из родильного дома
</w:t>
            </w:r>
          </w:p>
        </w:tc>
      </w:tr>
      <w:tr>
        <w:trPr>
          <w:trHeight w:val="30" w:hRule="atLeast"/>
        </w:trPr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новорожденные и дети</w:t>
            </w:r>
          </w:p>
          <w:bookmarkEnd w:id="237"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Первые 3 дня после выписки из родильного дома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 (совместно с врачом)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 дней жизни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 дней жизни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 дней жизни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 месяца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раз–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 месяцев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 месяцев (1 год)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 месяцев (1 год 3 месяца)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 месяцев (1 год 6 месяцев)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 месяц (1 год 9 месяцев)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24 месяца (2 года)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27 месяцев (2 года 3 месяца)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30 месяцев (2 года 6 месяца)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 месяца (2 года 9 месяцев)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36 месяцев (3 года)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дому – 1 раз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48 месяцев (4 года)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60 месяцев (5 лет)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Осмотр на приеме – 1 раз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Всего наблюдений детей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2 визита на дому +23 осмотра на приеме врача/фельдшером на приеме
</w:t>
            </w:r>
          </w:p>
        </w:tc>
        <w:tc>
          <w:tcPr>
            <w:tcW w:w="3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9 визитов на дому средним медицинским работником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оказания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педиатрической помощи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1" w:id="2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Схема универсально-прогрессивной модели патронажа беременных, новорожденных и детей до 5 лет (патронажных посещений на дому средним медицинским работником) 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2491"/>
        <w:gridCol w:w="3562"/>
        <w:gridCol w:w="5475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Тип предоставляемых услуг</w:t>
            </w:r>
          </w:p>
          <w:bookmarkEnd w:id="239"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Получатели услуг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Кто осуществляет визит на дому</w:t>
            </w:r>
          </w:p>
        </w:tc>
      </w:tr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Универсальный пакет услуг</w:t>
            </w:r>
          </w:p>
          <w:bookmarkEnd w:id="240"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беременные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До 12 недель беременности или при первой явке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32 недели беременности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 новорожденные и дети до 3-х лет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1. Первые 3 дня после выписки из родильного дома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2. 7 дней жизни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3. 1-2 месяца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4. 3 месяца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5. 6 месяцев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6. 12 месяцев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7. 18 месяцев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8. 24 месяца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9. 36 месяцев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</w:t>
            </w:r>
          </w:p>
        </w:tc>
      </w:tr>
      <w:tr>
        <w:trPr>
          <w:trHeight w:val="30" w:hRule="atLeast"/>
        </w:trPr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Прогрессивный пакет услуг</w:t>
            </w:r>
          </w:p>
          <w:bookmarkEnd w:id="241"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Беременные из группы риска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с индивидуальным планом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патронаж, социальный работник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Новорожденные и дети до 5 лет из группы риска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соответствии с индивидуальным планом</w:t>
            </w:r>
          </w:p>
        </w:tc>
        <w:tc>
          <w:tcPr>
            <w:tcW w:w="5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Медицинская (ий) сестра/брат, осуществляющая патронаж, социальный работник, врач общей практики/педиатр – определяется индивидуальными потребностями ребенка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288" w:id="24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Индивидуальный план мероприятий патронажного наблюдения 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2026"/>
        <w:gridCol w:w="3056"/>
        <w:gridCol w:w="1296"/>
        <w:gridCol w:w="1301"/>
        <w:gridCol w:w="26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Организация: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 участка ПМСП, Ф. И. О. среднего медицинского работника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ФИО социального работника, работающего с семьей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начала реализации Плана:</w:t>
            </w:r>
          </w:p>
          <w:bookmarkEnd w:id="244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завершения реализации Плана: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Адрес проживания семьи: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Личные данные ребенка (детей):</w:t>
            </w:r>
          </w:p>
          <w:bookmarkEnd w:id="245"/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Имя ребенка</w:t>
            </w:r>
          </w:p>
          <w:bookmarkEnd w:id="246"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Фамилия ребенка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 (или ожидаемая дата рождения)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 </w:t>
            </w:r>
          </w:p>
          <w:p>
            <w:pPr>
              <w:spacing w:after="20"/>
              <w:ind w:left="20"/>
              <w:jc w:val="left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 </w:t>
            </w:r>
          </w:p>
          <w:p>
            <w:pPr>
              <w:spacing w:after="20"/>
              <w:ind w:left="20"/>
              <w:jc w:val="left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Ж </w:t>
            </w:r>
          </w:p>
          <w:p>
            <w:pPr>
              <w:spacing w:after="20"/>
              <w:ind w:left="20"/>
              <w:jc w:val="left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M </w:t>
            </w:r>
          </w:p>
          <w:p>
            <w:pPr>
              <w:spacing w:after="20"/>
              <w:ind w:left="20"/>
              <w:jc w:val="left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Члены семьи, включая детей, вовлеченные в процесс планирования развития семьи (родители/опекуны, родственники, другие члены семьи и т.д.):</w:t>
            </w:r>
          </w:p>
          <w:bookmarkEnd w:id="24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4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И. О. (при его наличии)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Кем приходится ребенку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Представители государственных органов, НПО, местных социальных служб и другие, вовлеченные в процесс планирования развития семьи:</w:t>
            </w:r>
          </w:p>
          <w:bookmarkEnd w:id="252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И. О (при его наличии)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Контактные данные: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7" w:id="25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Составление индивидуального плана семьи (мероприятия, сроки исполнения): 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2112"/>
        <w:gridCol w:w="1373"/>
        <w:gridCol w:w="6156"/>
        <w:gridCol w:w="1330"/>
      </w:tblGrid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5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bookmarkEnd w:id="258"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Цель: действия, мероприятия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Ответственные лица/Организация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Сроки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Отметка о выполнении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Включите примеры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___/____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число/месяц/год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☐ Исполнено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☐ Не исполнено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__/___/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число/месяц/ год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☐ Исполнено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☐ Не исполнено</w:t>
            </w:r>
          </w:p>
        </w:tc>
      </w:tr>
    </w:tbl>
    <w:bookmarkStart w:name="z311" w:id="2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Подписи: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0"/>
        <w:gridCol w:w="1360"/>
        <w:gridCol w:w="1360"/>
      </w:tblGrid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И. О. родителей/опекунов</w:t>
            </w:r>
          </w:p>
          <w:bookmarkEnd w:id="262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И. О. ребенка (детей)</w:t>
            </w:r>
          </w:p>
          <w:bookmarkEnd w:id="263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Подпись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И. О.среднего медицинского работника</w:t>
            </w:r>
          </w:p>
          <w:bookmarkEnd w:id="264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Ф. И. О. ВОП</w:t>
            </w:r>
          </w:p>
          <w:bookmarkEnd w:id="265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  <w:tr>
        <w:trPr>
          <w:trHeight w:val="30" w:hRule="atLeast"/>
        </w:trPr>
        <w:tc>
          <w:tcPr>
            <w:tcW w:w="9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Ф. И. О. социального работника </w:t>
            </w:r>
          </w:p>
          <w:bookmarkEnd w:id="266"/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Дата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18" w:id="26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показаний для госпитализации новорожденных по уровням регионализации перинатальной помощи 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2"/>
        <w:gridCol w:w="3552"/>
        <w:gridCol w:w="4346"/>
      </w:tblGrid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1 - уровень</w:t>
            </w:r>
          </w:p>
          <w:bookmarkEnd w:id="268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2 - уровень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3 - уровень</w:t>
            </w:r>
          </w:p>
        </w:tc>
      </w:tr>
      <w:tr>
        <w:trPr>
          <w:trHeight w:val="30" w:hRule="atLeast"/>
        </w:trPr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Здоровые и стабильные новорожденные, родившиеся при сроке ≥ 37 недель, с массой тела ≥ 2500 граммов: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новорожденные не требующие дополнительного ухода медицинской сестры или специального лечения;) новорожденные, нуждающиеся в проведении фототерапии.</w:t>
            </w:r>
          </w:p>
          <w:bookmarkEnd w:id="269"/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Новорожденные со сроком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гестации ≥ 34 недели и массой тела при рождении ≥ 1500 граммов.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Новорожденные нуждающиеся: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 уходе в режиме инкубатора в связи незрелостью и недоношенностью;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 оксигенотерапии, с концентрацией кислорода не более 60%;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-в постоянном наблюдении за состоянием сердечно-легочной системы;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 проведении анализа газов крови;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 постоянном контроле артериального давления;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-в аппаратной вентиляции легких, в течение 3-х суток;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неинвазивной (СРАР, NIPPV) вентиляции легких,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 проведении общего заменного переливания крови (ОЗПК);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в лечении судорог, отвечающих на лечение.</w:t>
            </w:r>
          </w:p>
          <w:bookmarkEnd w:id="270"/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Новорожденные, нуждающиеся в интенсивной терапии: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в длительной вспомогательной вентиляции через интубационную трубку,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трахеостомии для проведения принудительной вентиляции,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-в катетеризации артерии для проведения анализа КОС и определения артериального давления.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 сохраняющимися судорогами.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Новорожденные, подвергшиеся объемной операции, включая открытые полостные операции, операции по поводу дефекта центральной нервной системы (ЦНС). Новорожденные, нуждающиеся в интенсивном медицинском уходе.</w:t>
            </w:r>
          </w:p>
          <w:bookmarkEnd w:id="271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 Стандарту организации оказания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38" w:id="2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Минимальный объем диагностических исследований новорожденных в зависимости от уровня регионализации перинатальной помощи 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4"/>
        <w:gridCol w:w="4689"/>
        <w:gridCol w:w="5987"/>
      </w:tblGrid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Первый уровень</w:t>
            </w:r>
          </w:p>
          <w:bookmarkEnd w:id="273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Второй уровень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Третий уровень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Лабораторные исследования: общий анализ крови, определение группы крови и резус-фактора, глюкоза крови, времени свертывания крови, уровня билирубина сыворотки крови и его фракции, пробы Кумбса. Рентгенологическое исследование</w:t>
            </w:r>
          </w:p>
          <w:bookmarkEnd w:id="275"/>
        </w:tc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Лабораторные исследования: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общий анализ крови, определение группы крови и резус-фактора, глюкоза крови, времени свертывания крови, уровня билирубина и его фракций, пробы Кумбса, кислотно-основного состояния, электролитов крови; гемостазиограмма (протромбиновое время, частичное тромбопластиновое время, фибриноген), теста на определение функций печени, С-реактивного белка. Ликворограмма. Диагностика TORCH-инфекций, вирусологическое исследование, бактериологическое исследование крови. Рентгенологическое исследование. Ультразвуковое исследования головного мозга и внутренних органов. Эхокардиография с цветным допплеровским исследованием</w:t>
            </w:r>
          </w:p>
        </w:tc>
        <w:tc>
          <w:tcPr>
            <w:tcW w:w="5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Лабораторные исследования: общий анализ крови, определение группы крови и резус-фактора, глюкоза крови, времени свертывания крови, уровня билирубина и его фракций, пробы Кумбса, кислотно-основного состояния, электролитов крови, гемостазиограмма (протромбиновое время, частичное тромбопластиновое время, фибриноген), теста на определение функций печени, С-реактивного белка, прокальцитонин., триглицериды. Ликворограмма. Диагностика TORCH-инфекций, вирусологическое исследование, бактериологическое исследование крови. Ультразвуковое исследование головного мозга и внутренних органов. Эхокардиография с цветным допплеровским исследованием, магниторезонансная томография и компьютерная томография, электроэнцефалографическое исследование (ЭЭГ-исследование). Обследование на наличие метаболических и эндокринологических нарушений.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343" w:id="27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медицинского оборудования и изделий медицинского назначения для организаций родовспоможения в зависимости от уровня регионализации перинатальной помощи 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4"/>
        <w:gridCol w:w="1146"/>
      </w:tblGrid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1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Родильное отделение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проведения реанимации новорожденного: ларингоскопы с прямыми клинками двух размеров (для доношенных № 1 и недоношенных № 0), интубационные трубки (от 2,5 до 4,0 мм), аспирационные катетеры № 4, 6, 8, 10, маски двух размеров № 0;1, мешок Амбу, шприцы, ножницы, пинцет, стерильный материал, антисептик, лейкопластырь, пупочный катетер СН № 5, 6, мекониальный аспиратор,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27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27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27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каждое реанимационное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кислорода-флоуметры, смесители и увлажнители газов)</w:t>
            </w:r>
          </w:p>
          <w:bookmarkEnd w:id="28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28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28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28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расходный материал (одноразовые контуры, канюли (размеры S, M,L, XL), маски ( размеры S, M, L, XL ), генераторы и шапочки по размерам.</w:t>
            </w:r>
          </w:p>
          <w:bookmarkEnd w:id="28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Аппараты для проведения искусственной вентиляции легких (далее – ИВЛ) (простой модификации или экспертного класса) для стабилизации состояния новорожденного </w:t>
            </w:r>
          </w:p>
          <w:bookmarkEnd w:id="28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Открытые реанимационные столики с источником лучистого тепла (простой модификации)</w:t>
            </w:r>
          </w:p>
          <w:bookmarkEnd w:id="28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28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</w:t>
            </w:r>
          </w:p>
          <w:bookmarkEnd w:id="28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изделий медицинского назначения (далее – ИМН)</w:t>
            </w:r>
          </w:p>
          <w:bookmarkEnd w:id="28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Транспортный кувез с аппаратом ИВЛ</w:t>
            </w:r>
          </w:p>
          <w:bookmarkEnd w:id="29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Палата интенсивной терапии (далее – ПИТ) новорожденных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Весы электронные</w:t>
            </w:r>
          </w:p>
          <w:bookmarkEnd w:id="29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индивидуальную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29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каждое реанимационное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(флоуметры, смесители, увлажнители газов)</w:t>
            </w:r>
          </w:p>
          <w:bookmarkEnd w:id="29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29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29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29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Мобильная рентгеновская установка</w:t>
            </w:r>
          </w:p>
          <w:bookmarkEnd w:id="29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29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29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дренажа пневмоторакса</w:t>
            </w:r>
          </w:p>
          <w:bookmarkEnd w:id="30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неинвазивной вентиляции с режимом постоянного положительного давления в дыхательных путях, расходный материал (одноразовые контуры, канюли (размеры S, M, L, XL), маски ( размеры S, M, L, XL ), генераторы и шапочки по размерам.</w:t>
            </w:r>
          </w:p>
          <w:bookmarkEnd w:id="30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проведения ИВЛ с одноразовыми контурами</w:t>
            </w:r>
          </w:p>
          <w:bookmarkEnd w:id="30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0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Открытые реанимационные столики</w:t>
            </w:r>
          </w:p>
          <w:bookmarkEnd w:id="30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 ПИТ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0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Кардиомониторы с дополнительными опциями</w:t>
            </w:r>
          </w:p>
          <w:bookmarkEnd w:id="30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ПИТ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Передвижная рентген установка</w:t>
            </w:r>
          </w:p>
          <w:bookmarkEnd w:id="30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Оборудование для аудиологического скрининга. </w:t>
            </w:r>
          </w:p>
          <w:bookmarkEnd w:id="30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ИМН</w:t>
            </w:r>
          </w:p>
          <w:bookmarkEnd w:id="30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ПИТ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2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Родильное отделение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проведения реанимации новорожденного: ларингоскопы с прямыми клинками двух размеров (для доношенных № 1 и недоношенных № 0), интубационные трубки (от 2,5 до 4,0 мм), аспирационные катетеры № 4, 6, 8, 10 , маски двух размеров № 0;1, мешок Амбу, шприцы, ножницы, пинцет, лигатура, лейкопластырь, стерильный материал, антисептик, пупочный катетер СН № 5,6, мекониальный аспиратор,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31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31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кислорода-флоуметры, смесители и увлажнители газов)</w:t>
            </w:r>
          </w:p>
          <w:bookmarkEnd w:id="31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с сжатым воздухом, кислородом, вакуумом)</w:t>
            </w:r>
          </w:p>
          <w:bookmarkEnd w:id="31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Пульсоксиметры с набором неонатальных датчиков</w:t>
            </w:r>
          </w:p>
          <w:bookmarkEnd w:id="31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31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1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на койко-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дренажа пневмоторакса</w:t>
            </w:r>
          </w:p>
          <w:bookmarkEnd w:id="31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с расходным материалом (одноразовые контуры, канюли ( размеры S, M, L, XL ), маски ( размеры S, M, L, XL ), генераторы и шапочки по размерам</w:t>
            </w:r>
          </w:p>
          <w:bookmarkEnd w:id="31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Аппараты для проведения ИВЛ (простой модификации или экспертного класса) с одноразовыми контурами</w:t>
            </w:r>
          </w:p>
          <w:bookmarkEnd w:id="31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  <w:bookmarkEnd w:id="32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2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</w:t>
            </w:r>
          </w:p>
          <w:bookmarkEnd w:id="32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Транспортный инкубатор с встроенным аппаратом ИВЛ с одноразовыми контурами</w:t>
            </w:r>
          </w:p>
          <w:bookmarkEnd w:id="32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  <w:bookmarkEnd w:id="32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Вакуум аспираторы (отсосы)</w:t>
            </w:r>
          </w:p>
          <w:bookmarkEnd w:id="32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Индивидуальные столики для документации и ИМН</w:t>
            </w:r>
          </w:p>
          <w:bookmarkEnd w:id="32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Отделение реанимации и интенсивной терапии новорожденных (далее – ОРИТН)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инвазивной ИВЛ для новорожденных (с контролем по давлению и объему) с одноразовыми контурами</w:t>
            </w:r>
          </w:p>
          <w:bookmarkEnd w:id="32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койку+(1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Мешок Амбу (аппарат дыхательный ручной) с набором мягких масок</w:t>
            </w:r>
          </w:p>
          <w:bookmarkEnd w:id="32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32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Инкубатор для новорожденного</w:t>
            </w:r>
          </w:p>
          <w:bookmarkEnd w:id="33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Аппарат фототерапии </w:t>
            </w:r>
          </w:p>
          <w:bookmarkEnd w:id="33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датчиков, манжеток</w:t>
            </w:r>
          </w:p>
          <w:bookmarkEnd w:id="33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новорожденных</w:t>
            </w:r>
          </w:p>
          <w:bookmarkEnd w:id="33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Фонендоском для новорожденного </w:t>
            </w:r>
          </w:p>
          <w:bookmarkEnd w:id="33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состояния, электролитов, билирубина</w:t>
            </w:r>
          </w:p>
          <w:bookmarkEnd w:id="33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Глюкомер</w:t>
            </w:r>
          </w:p>
          <w:bookmarkEnd w:id="33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Система чрескожного мониторирования газового состава крови</w:t>
            </w:r>
          </w:p>
          <w:bookmarkEnd w:id="33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Консоли (стеновая панель для подключения аппаратуры с выходом для кислорода, воздуха и вакуума)</w:t>
            </w:r>
          </w:p>
          <w:bookmarkEnd w:id="33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реанимационное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Прибор для контролирования ЭЭГ</w:t>
            </w:r>
          </w:p>
          <w:bookmarkEnd w:id="33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Передвижной ЭКГ аппарат</w:t>
            </w:r>
          </w:p>
          <w:bookmarkEnd w:id="34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мед организацию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Передвижная рентген установка</w:t>
            </w:r>
          </w:p>
          <w:bookmarkEnd w:id="34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высокочастотной ИВЛ с одноразовыми контурами</w:t>
            </w:r>
          </w:p>
          <w:bookmarkEnd w:id="34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неинвазивной вентиляции легких для новорожденных с расходным материалом (одноразовые контуры, канюли (размеры S, M, L, XL), маски (размеры S, M, L, XL ), генераторы и шапочки по размерам</w:t>
            </w:r>
          </w:p>
          <w:bookmarkEnd w:id="34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 койку (+1)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4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датчиков и допплерометрическим блоком</w:t>
            </w:r>
          </w:p>
          <w:bookmarkEnd w:id="34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медицинскую организацию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Система для активной аспирации из полостей</w:t>
            </w:r>
          </w:p>
          <w:bookmarkEnd w:id="34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Шкаф - бокс с ламинарным потоком воздуха для приготовления инфузионных растворов</w:t>
            </w:r>
          </w:p>
          <w:bookmarkEnd w:id="34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Транспортный инкубатор со встроенным аппаратом ИВЛ (с кислородными баллонами емкостью на 3 часа и более работы)</w:t>
            </w:r>
          </w:p>
          <w:bookmarkEnd w:id="34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Небулайзер</w:t>
            </w:r>
          </w:p>
          <w:bookmarkEnd w:id="34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35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 ОРИТН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Закрытая система для изготовления инфузионных растворов и парентерального питания с расходным материалом</w:t>
            </w:r>
          </w:p>
          <w:bookmarkEnd w:id="35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аппарат на неонатальные отделения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35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  <w:bookmarkEnd w:id="35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5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Светильник медицинский передвижной</w:t>
            </w:r>
          </w:p>
          <w:bookmarkEnd w:id="35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  <w:bookmarkEnd w:id="35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  <w:bookmarkEnd w:id="35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35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 койко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35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Холодильник для хранения медикаментов</w:t>
            </w:r>
          </w:p>
          <w:bookmarkEnd w:id="36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Транскутанный билирубинометр.</w:t>
            </w:r>
          </w:p>
          <w:bookmarkEnd w:id="36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36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Палата отделения совместного пребывания матери и ребенка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36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36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  <w:bookmarkEnd w:id="36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36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  <w:bookmarkEnd w:id="36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36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36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37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7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3 уровень регионализации перинатальной помощи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Родильное отделение</w:t>
            </w:r>
          </w:p>
          <w:bookmarkEnd w:id="372"/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Набор для проведения реанимации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новорожденного: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ларингоскопы с прямыми клинками трех размеров (для доношенных № 1 и недоношенных № 0; № 00), интубационные трубки (от 2,0 до 4,0 мм), аспирационные катетеры № 4, 6, 8, 10, маски двух размеров № 0;1, ларингиальная маска для новорожденного, мешок Амбу, шприцы, ножницы, стерильный материал, антисептик, пинцет, лейкопластырь, пупочный катетер СН № 5,6, 8 мекониальный аспиратор, лигатура, периферические катетеры G 22, G 24- обеспечивающие доступ к сосудам и для проведения инфузионной терапии, Т-образная система</w:t>
            </w:r>
          </w:p>
          <w:bookmarkEnd w:id="37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Весы электронные для новорожденных </w:t>
            </w:r>
          </w:p>
          <w:bookmarkEnd w:id="37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проведения оксигенотерапии (измерители потока кислорода-флоуметр, смеситель и увлажнитель газов)</w:t>
            </w:r>
          </w:p>
          <w:bookmarkEnd w:id="37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воздухом)</w:t>
            </w:r>
          </w:p>
          <w:bookmarkEnd w:id="37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 в родильной палате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Пульсоксиметры с неонатальными датчиками</w:t>
            </w:r>
          </w:p>
          <w:bookmarkEnd w:id="37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определения глюкозы крови</w:t>
            </w:r>
          </w:p>
          <w:bookmarkEnd w:id="37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каждое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Перфузоры для инфузионной терапии</w:t>
            </w:r>
          </w:p>
          <w:bookmarkEnd w:id="37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на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Набор для дренажа пневмоторакса с расходными материалами</w:t>
            </w:r>
          </w:p>
          <w:bookmarkEnd w:id="38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не инвазивной вентиляции легких с режимом постоянного положительного давления в дыхательных путях с расходным материалом (одноразовые контуры, канюли (размеры S, M, L, XL), маски (размеры S,M,L,XL), генераторы и шапочки по размерам</w:t>
            </w:r>
          </w:p>
          <w:bookmarkEnd w:id="38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Аппараты для проведения ИВЛ (простой модификации или экспертного класса) с одноразовыми контурами</w:t>
            </w:r>
          </w:p>
          <w:bookmarkEnd w:id="38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Открытые реанимационные столики с источником лучистого тепла </w:t>
            </w:r>
          </w:p>
          <w:bookmarkEnd w:id="38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Кувезы</w:t>
            </w:r>
          </w:p>
          <w:bookmarkEnd w:id="38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электродов, датчиков и манжеток</w:t>
            </w:r>
          </w:p>
          <w:bookmarkEnd w:id="38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родильную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Транспортный инкубатор с встроенным аппаратом ИВЛ с одноразовыми контурами</w:t>
            </w:r>
          </w:p>
          <w:bookmarkEnd w:id="38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определения кислотно-основного состояния</w:t>
            </w:r>
          </w:p>
          <w:bookmarkEnd w:id="38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Палата отделения реанимации и интенсивной терапии новорожденных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инвазивный искусственной вентиляции для новорожденного (с контролем по давлению и объему, циклические по времени и потоку, с системой триггерной вентиляции, небулайзерами) с одноразовыми контурами</w:t>
            </w:r>
          </w:p>
          <w:bookmarkEnd w:id="38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койко-место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Закрытая система для изготовления инфузионных растворов и парентерального питания с расходным материалом</w:t>
            </w:r>
          </w:p>
          <w:bookmarkEnd w:id="38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аппарат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дыхательный ручной для новорожденного с набором мягких масок разных размеров (мешок Амбу)</w:t>
            </w:r>
          </w:p>
          <w:bookmarkEnd w:id="39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Т-образная система </w:t>
            </w:r>
          </w:p>
          <w:bookmarkEnd w:id="39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39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Инкубатор для новорожденного (интенсивная модель)</w:t>
            </w:r>
          </w:p>
          <w:bookmarkEnd w:id="39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39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проведения гипотермии</w:t>
            </w:r>
          </w:p>
          <w:bookmarkEnd w:id="39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Кардиомониторы с дополнительными опциями (электрокардиография, капнограф, измерения не инвазивного артериального давления и другие) с набором неонатальных электродов, датчиков и манжеток</w:t>
            </w:r>
          </w:p>
          <w:bookmarkEnd w:id="39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Ларингоскоп с набором клинков для новорожденного</w:t>
            </w:r>
          </w:p>
          <w:bookmarkEnd w:id="39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39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39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Аппарат для определения кислотно-основного состояния, электролитов и билирубина </w:t>
            </w:r>
          </w:p>
          <w:bookmarkEnd w:id="40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  <w:bookmarkEnd w:id="40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Глюкометр</w:t>
            </w:r>
          </w:p>
          <w:bookmarkEnd w:id="40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Система чрезкожного мониторирования газового состава крови</w:t>
            </w:r>
          </w:p>
          <w:bookmarkEnd w:id="40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воздухом)</w:t>
            </w:r>
          </w:p>
          <w:bookmarkEnd w:id="40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Прибор для мониторирования ЭЭГ(передвижной монитор)</w:t>
            </w:r>
          </w:p>
          <w:bookmarkEnd w:id="40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высокочастотной осцилляторной ИВЛ с одноразовыми контурами</w:t>
            </w:r>
          </w:p>
          <w:bookmarkEnd w:id="40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6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 (с вариабельным потоком) с расходным материалом (одноразовые контуры, канюли (размеры S, M,L, XL), маски (размеры S,M,L, XL), генераторы и шапочки по размерам</w:t>
            </w:r>
          </w:p>
          <w:bookmarkEnd w:id="40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 (+1 в запасе)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Приставка к аппарату ИВЛ для подачи оксид азота с одноразовыми контурами подачи газа, баллоны с монооксидом азота 10-20 литров.</w:t>
            </w:r>
          </w:p>
          <w:bookmarkEnd w:id="40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Передвижной аппарат для УЗИ у новорожденного с набором неонатальных датчиков и допплерометрическим блоком и кардиологической программой</w:t>
            </w:r>
          </w:p>
          <w:bookmarkEnd w:id="40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Передвижной аппарат ЭКГ для новорожденного, оснащенный системой защиты от электрических помех</w:t>
            </w:r>
          </w:p>
          <w:bookmarkEnd w:id="41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Мобильная рентген установка</w:t>
            </w:r>
          </w:p>
          <w:bookmarkEnd w:id="41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стационар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Офтальмоскоп</w:t>
            </w:r>
          </w:p>
          <w:bookmarkEnd w:id="41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41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Палата отделения патологии новорожденных и выхаживания недоношенных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41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41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Глюкометр</w:t>
            </w:r>
          </w:p>
          <w:bookmarkEnd w:id="41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Дозатор лекарственных средств</w:t>
            </w:r>
          </w:p>
          <w:bookmarkEnd w:id="41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Инкубатор для новорожденных</w:t>
            </w:r>
          </w:p>
          <w:bookmarkEnd w:id="41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койко-место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41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Монитор прикроватный неонатальный с датчиками, и манжетками для измерения не инвазивного артериального давления</w:t>
            </w:r>
          </w:p>
          <w:bookmarkEnd w:id="42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Небулайзер</w:t>
            </w:r>
          </w:p>
          <w:bookmarkEnd w:id="42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42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6 койко-мест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Шкаф для медикаментов общего списка</w:t>
            </w:r>
          </w:p>
          <w:bookmarkEnd w:id="42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Штатив для длительных вливаний</w:t>
            </w:r>
          </w:p>
          <w:bookmarkEnd w:id="42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42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койко место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2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42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2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Централизованная подача медицинских газов (консоли или бридж-система с вакуумом, кислородом, сжатым воздухом</w:t>
            </w:r>
          </w:p>
          <w:bookmarkEnd w:id="42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2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неинвазивной искусственной вентиляции легких для новорожденного с расходным материалом (одноразовые контуры, канюли (размеры S, M, L, XL), маски (размеры S, M, L, XL), генераторы и шапочки по размерам</w:t>
            </w:r>
          </w:p>
          <w:bookmarkEnd w:id="42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2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Открытая реанимационная система</w:t>
            </w:r>
          </w:p>
          <w:bookmarkEnd w:id="42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2 койки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Шкаф с ламинарным потоком воздуха для приготовления стерильных растворов или закрытая система для изготовления инфузионных растворов и парентерального питания с расходным материалом</w:t>
            </w:r>
          </w:p>
          <w:bookmarkEnd w:id="43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аппарат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Прибор для транскутанного определения билирубина</w:t>
            </w:r>
          </w:p>
          <w:bookmarkEnd w:id="43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Негатоскоп</w:t>
            </w:r>
          </w:p>
          <w:bookmarkEnd w:id="43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Ванночка для купания новорожденного</w:t>
            </w:r>
          </w:p>
          <w:bookmarkEnd w:id="43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43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3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3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Палата отделения совместного пребывания матери и ребенка
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Аппарат для фототерапии</w:t>
            </w:r>
          </w:p>
          <w:bookmarkEnd w:id="436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Весы электронные для новорожденных</w:t>
            </w:r>
          </w:p>
          <w:bookmarkEnd w:id="437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10 коек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Источник лучистого тепла</w:t>
            </w:r>
          </w:p>
          <w:bookmarkEnd w:id="438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Кровать для новорожденного</w:t>
            </w:r>
          </w:p>
          <w:bookmarkEnd w:id="439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койку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Пеленальный столик</w:t>
            </w:r>
          </w:p>
          <w:bookmarkEnd w:id="440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  <w:bookmarkEnd w:id="441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палату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Электроотсос</w:t>
            </w:r>
          </w:p>
          <w:bookmarkEnd w:id="442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Оборудование для аудиологического скрининга</w:t>
            </w:r>
          </w:p>
          <w:bookmarkEnd w:id="443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4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Реанимационный набор для новорожденного</w:t>
            </w:r>
          </w:p>
          <w:bookmarkEnd w:id="444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 комплект на отделение</w:t>
            </w:r>
          </w:p>
        </w:tc>
      </w:tr>
      <w:tr>
        <w:trPr>
          <w:trHeight w:val="30" w:hRule="atLeast"/>
        </w:trPr>
        <w:tc>
          <w:tcPr>
            <w:tcW w:w="1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Фонендоскоп для новорожденного</w:t>
            </w:r>
          </w:p>
          <w:bookmarkEnd w:id="445"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 на отделение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педиатрической помощи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26" w:id="44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медицинского оборудования и изделий медицинского назначения для оснащения автомобиля реанимационной бригады для транспортировки новорожденных</w:t>
      </w:r>
    </w:p>
    <w:bookmarkEnd w:id="446"/>
    <w:bookmarkStart w:name="z527" w:id="4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1. Оборудование:</w:t>
      </w:r>
    </w:p>
    <w:bookmarkEnd w:id="447"/>
    <w:bookmarkStart w:name="z528" w:id="4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кувез (переносной или перевозной);</w:t>
      </w:r>
    </w:p>
    <w:bookmarkEnd w:id="448"/>
    <w:bookmarkStart w:name="z529" w:id="4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"печка" для обогрева салона автомобиля;</w:t>
      </w:r>
    </w:p>
    <w:bookmarkEnd w:id="449"/>
    <w:bookmarkStart w:name="z530" w:id="4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термоизолирующая пленка для ребенка;</w:t>
      </w:r>
    </w:p>
    <w:bookmarkEnd w:id="450"/>
    <w:bookmarkStart w:name="z531" w:id="4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белье для ребенка (одеяло, пеленки, одежда и т.д.);</w:t>
      </w:r>
    </w:p>
    <w:bookmarkEnd w:id="451"/>
    <w:bookmarkStart w:name="z532" w:id="4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5) монитор ЭКГ и АД с набором манжет и датчиков, </w:t>
      </w:r>
    </w:p>
    <w:bookmarkEnd w:id="452"/>
    <w:bookmarkStart w:name="z533" w:id="4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пульсоксиметр с одноразовыми манжетами;</w:t>
      </w:r>
    </w:p>
    <w:bookmarkEnd w:id="453"/>
    <w:bookmarkStart w:name="z534" w:id="4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часы с секундной стрелкой;</w:t>
      </w:r>
    </w:p>
    <w:bookmarkEnd w:id="454"/>
    <w:bookmarkStart w:name="z535" w:id="4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термометр электронный;</w:t>
      </w:r>
    </w:p>
    <w:bookmarkEnd w:id="455"/>
    <w:bookmarkStart w:name="z536" w:id="4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фонендоскоп.</w:t>
      </w:r>
    </w:p>
    <w:bookmarkEnd w:id="456"/>
    <w:bookmarkStart w:name="z537" w:id="4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2. Оборудование для респираторной поддержки:</w:t>
      </w:r>
    </w:p>
    <w:bookmarkEnd w:id="457"/>
    <w:bookmarkStart w:name="z538" w:id="4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кислородный баллон;</w:t>
      </w:r>
    </w:p>
    <w:bookmarkEnd w:id="458"/>
    <w:bookmarkStart w:name="z539" w:id="4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воздушный компрессор для проведения ИВЛ и использования вакуумных средств;</w:t>
      </w:r>
    </w:p>
    <w:bookmarkEnd w:id="459"/>
    <w:bookmarkStart w:name="z540" w:id="4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дозиметр кислородный для баллонов;</w:t>
      </w:r>
    </w:p>
    <w:bookmarkEnd w:id="460"/>
    <w:bookmarkStart w:name="z541" w:id="4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аппарат ИВЛ портативный с системой увлажнения и обогрева дыхательной смеси;</w:t>
      </w:r>
    </w:p>
    <w:bookmarkEnd w:id="461"/>
    <w:bookmarkStart w:name="z542" w:id="4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кислородный смеситель;</w:t>
      </w:r>
    </w:p>
    <w:bookmarkEnd w:id="462"/>
    <w:bookmarkStart w:name="z543" w:id="4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мешок Амбу, объем не более 700 кубических см.;</w:t>
      </w:r>
    </w:p>
    <w:bookmarkEnd w:id="463"/>
    <w:bookmarkStart w:name="z544" w:id="4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набор масок разных размеров для ИВЛ;</w:t>
      </w:r>
    </w:p>
    <w:bookmarkEnd w:id="464"/>
    <w:bookmarkStart w:name="z545" w:id="4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оральные воздуховоды;</w:t>
      </w:r>
    </w:p>
    <w:bookmarkEnd w:id="465"/>
    <w:bookmarkStart w:name="z546" w:id="4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9) система респираторной поддержки N СРАР.</w:t>
      </w:r>
    </w:p>
    <w:bookmarkEnd w:id="466"/>
    <w:bookmarkStart w:name="z547" w:id="4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3. Оборудование и изделия медицинского назначения для интубации трахеи и санации дыхательных путей:</w:t>
      </w:r>
    </w:p>
    <w:bookmarkEnd w:id="467"/>
    <w:bookmarkStart w:name="z548" w:id="4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ларингоскоп с прямыми клинками № 0 и № 1;</w:t>
      </w:r>
    </w:p>
    <w:bookmarkEnd w:id="468"/>
    <w:bookmarkStart w:name="z549" w:id="4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интубационные трубки (D-диаметр 2,5; 3,0; 3,5; 4,0);</w:t>
      </w:r>
    </w:p>
    <w:bookmarkEnd w:id="469"/>
    <w:bookmarkStart w:name="z550" w:id="4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электрический или вакуумный отсос, груша одноразовая и набор катетеров для аспирации (№ 5, 6, 8, 10, 12, 14);</w:t>
      </w:r>
    </w:p>
    <w:bookmarkEnd w:id="470"/>
    <w:bookmarkStart w:name="z551" w:id="4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назогастральный зонд – диаметр 6 мм.</w:t>
      </w:r>
    </w:p>
    <w:bookmarkEnd w:id="471"/>
    <w:bookmarkStart w:name="z552" w:id="4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  <w:r>
        <w:rPr>
          <w:rFonts w:ascii="Consolas"/>
          <w:b/>
          <w:i w:val="false"/>
          <w:color w:val="000000"/>
          <w:sz w:val="20"/>
        </w:rPr>
        <w:t>4. Оборудование 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/>
          <w:i w:val="false"/>
          <w:color w:val="000000"/>
          <w:sz w:val="20"/>
        </w:rPr>
        <w:t>изделия медицинского назначения для введения лекарственных препаратов:</w:t>
      </w:r>
    </w:p>
    <w:bookmarkEnd w:id="472"/>
    <w:bookmarkStart w:name="z553" w:id="4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инфузомат, шприцевый насос (2-3 штуки на аккумуляторах);</w:t>
      </w:r>
    </w:p>
    <w:bookmarkEnd w:id="473"/>
    <w:bookmarkStart w:name="z554" w:id="4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наборы для катетеризации периферических вен;</w:t>
      </w:r>
    </w:p>
    <w:bookmarkEnd w:id="474"/>
    <w:bookmarkStart w:name="z555" w:id="4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системы для проведения инфузии;</w:t>
      </w:r>
    </w:p>
    <w:bookmarkEnd w:id="475"/>
    <w:bookmarkStart w:name="z556" w:id="4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шприцы различных объемов;</w:t>
      </w:r>
    </w:p>
    <w:bookmarkEnd w:id="476"/>
    <w:bookmarkStart w:name="z557" w:id="4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тройники;</w:t>
      </w:r>
    </w:p>
    <w:bookmarkEnd w:id="477"/>
    <w:bookmarkStart w:name="z558" w:id="4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иглы-бабочки;</w:t>
      </w:r>
    </w:p>
    <w:bookmarkEnd w:id="478"/>
    <w:bookmarkStart w:name="z559" w:id="4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хирургические пинцеты, скальпель, ножницы;</w:t>
      </w:r>
    </w:p>
    <w:bookmarkEnd w:id="479"/>
    <w:bookmarkStart w:name="z560" w:id="4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8) стерильные перчатки.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педиатрической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562" w:id="48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Протокол транспортировки новорожденного </w:t>
      </w:r>
    </w:p>
    <w:bookmarkEnd w:id="4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0"/>
        <w:gridCol w:w="4969"/>
        <w:gridCol w:w="4101"/>
      </w:tblGrid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8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рождения:</w:t>
            </w:r>
          </w:p>
          <w:bookmarkEnd w:id="482"/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Гестационный возраст: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Постконцептуальный возраст: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8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Возраст:</w:t>
            </w:r>
          </w:p>
          <w:bookmarkEnd w:id="483"/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Масса тела при рождении: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Фактическая масса тела:</w:t>
            </w:r>
          </w:p>
        </w:tc>
      </w:tr>
      <w:tr>
        <w:trPr>
          <w:trHeight w:val="30" w:hRule="atLeast"/>
        </w:trPr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Пол ребенка:</w:t>
            </w:r>
          </w:p>
          <w:bookmarkEnd w:id="484"/>
        </w:tc>
        <w:tc>
          <w:tcPr>
            <w:tcW w:w="4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Причина перевода новорожденного: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Длительность транспортировки:</w:t>
            </w:r>
          </w:p>
        </w:tc>
      </w:tr>
    </w:tbl>
    <w:bookmarkStart w:name="z566" w:id="4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Диагноз матери</w:t>
      </w:r>
    </w:p>
    <w:bookmarkEnd w:id="485"/>
    <w:bookmarkStart w:name="z567" w:id="4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1.______________________________________________________________________</w:t>
      </w:r>
    </w:p>
    <w:bookmarkEnd w:id="486"/>
    <w:bookmarkStart w:name="z568" w:id="4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2.______________________________________________________________________</w:t>
      </w:r>
    </w:p>
    <w:bookmarkEnd w:id="487"/>
    <w:bookmarkStart w:name="z569" w:id="4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Диагноз новорожденного ребенка</w:t>
      </w:r>
    </w:p>
    <w:bookmarkEnd w:id="488"/>
    <w:bookmarkStart w:name="z570" w:id="4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1.______________________________________________________________________</w:t>
      </w:r>
    </w:p>
    <w:bookmarkEnd w:id="489"/>
    <w:bookmarkStart w:name="z571" w:id="4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2.______________________________________________________________________</w:t>
      </w:r>
    </w:p>
    <w:bookmarkEnd w:id="490"/>
    <w:bookmarkStart w:name="z572" w:id="4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Состояние новорожденного ребенка перед транспортировкой _____________________________</w:t>
      </w:r>
    </w:p>
    <w:bookmarkEnd w:id="491"/>
    <w:bookmarkStart w:name="z573" w:id="49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Условия транспортировки</w:t>
      </w:r>
    </w:p>
    <w:bookmarkEnd w:id="492"/>
    <w:bookmarkStart w:name="z574" w:id="4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Вид транспорта: автомобиль, другой санитарный транспорт, авиатранспорт</w:t>
      </w:r>
    </w:p>
    <w:bookmarkEnd w:id="493"/>
    <w:bookmarkStart w:name="z575" w:id="4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Вид респираторной терапии: ИВЛ, ВИВЛ, оксигенотерапия ______________________________</w:t>
      </w:r>
    </w:p>
    <w:bookmarkEnd w:id="494"/>
    <w:bookmarkStart w:name="z576" w:id="4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Установка для инфузионной терапии - инфузомат или система</w:t>
      </w:r>
    </w:p>
    <w:bookmarkEnd w:id="495"/>
    <w:bookmarkStart w:name="z577" w:id="4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Мониторинг: пульсоксиметрия, измерение АД, термометрия</w:t>
      </w:r>
    </w:p>
    <w:bookmarkEnd w:id="496"/>
    <w:bookmarkStart w:name="z578" w:id="4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Время (часы, минуты)_________________________________________________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2"/>
        <w:gridCol w:w="1416"/>
        <w:gridCol w:w="402"/>
      </w:tblGrid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Подготовка к транспортировке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Транспортировка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4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Температура в кювезе (градусов Цельсия° С)</w:t>
            </w:r>
          </w:p>
          <w:bookmarkEnd w:id="49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4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Уровень кислорода (FiO</w:t>
            </w:r>
            <w:r>
              <w:rPr>
                <w:rFonts w:ascii="Consolas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), %</w:t>
            </w:r>
          </w:p>
          <w:bookmarkEnd w:id="49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Параметры ИВЛ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Поток (л/мин)</w:t>
            </w:r>
          </w:p>
          <w:bookmarkEnd w:id="50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Частота дыхания (ЧД) в минуту</w:t>
            </w:r>
          </w:p>
          <w:bookmarkEnd w:id="50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0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Режим вентиляции</w:t>
            </w:r>
          </w:p>
          <w:bookmarkEnd w:id="50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0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Давление на вдохе (Pi/e),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см. вод.ст.</w:t>
            </w:r>
          </w:p>
          <w:bookmarkEnd w:id="50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0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Давление на выдохе (РЕЕР), см. вод. ст.</w:t>
            </w:r>
          </w:p>
          <w:bookmarkEnd w:id="50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Инфузия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0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Раствор (мл.)</w:t>
            </w:r>
          </w:p>
          <w:bookmarkEnd w:id="50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0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Скорость (мл/час)</w:t>
            </w:r>
          </w:p>
          <w:bookmarkEnd w:id="50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0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Препараты</w:t>
            </w:r>
          </w:p>
          <w:bookmarkEnd w:id="50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Мониторинг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0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ЧД (в мин.)</w:t>
            </w:r>
          </w:p>
          <w:bookmarkEnd w:id="50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0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Частота сердечных сокращений (ЧСС), уд/мин/АД (мм рт ст)</w:t>
            </w:r>
          </w:p>
          <w:bookmarkEnd w:id="50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1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Температура тела (градусов Цельсия° С)</w:t>
            </w:r>
          </w:p>
          <w:bookmarkEnd w:id="51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1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Сатурация кислорода (SpO2), %</w:t>
            </w:r>
          </w:p>
          <w:bookmarkEnd w:id="51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1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Зонд (потери) мл</w:t>
            </w:r>
          </w:p>
          <w:bookmarkEnd w:id="51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1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Судорожный синдром</w:t>
            </w:r>
          </w:p>
          <w:bookmarkEnd w:id="51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1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Геморрагический синдром (кожные проявления, желудочно-кишечный тракт, дыхательные пути)</w:t>
            </w:r>
          </w:p>
          <w:bookmarkEnd w:id="51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0" w:id="5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Осложнения при транспортировке</w:t>
      </w:r>
    </w:p>
    <w:bookmarkEnd w:id="515"/>
    <w:bookmarkStart w:name="z601" w:id="5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Смерть</w:t>
      </w:r>
    </w:p>
    <w:bookmarkEnd w:id="516"/>
    <w:bookmarkStart w:name="z602" w:id="5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Ухудшение состояния</w:t>
      </w:r>
    </w:p>
    <w:bookmarkEnd w:id="517"/>
    <w:bookmarkStart w:name="z603" w:id="5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Другие ситуации</w:t>
      </w:r>
    </w:p>
    <w:bookmarkEnd w:id="518"/>
    <w:bookmarkStart w:name="z604" w:id="5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Дополнительная информация ________________________________________</w:t>
      </w:r>
    </w:p>
    <w:bookmarkEnd w:id="519"/>
    <w:bookmarkStart w:name="z605" w:id="5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 и длительность транспортировки</w:t>
      </w:r>
    </w:p>
    <w:bookmarkEnd w:id="520"/>
    <w:bookmarkStart w:name="z606" w:id="5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Ф.И.О. врача (транспортной бригады и принимащий новорожденного)</w:t>
      </w:r>
    </w:p>
    <w:bookmarkEnd w:id="521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